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43369" w:rsidRPr="00443369" w14:paraId="5A506174" w14:textId="77777777" w:rsidTr="00302C3B">
        <w:tc>
          <w:tcPr>
            <w:tcW w:w="3114" w:type="dxa"/>
          </w:tcPr>
          <w:p w14:paraId="128641AC" w14:textId="41D51C1A" w:rsidR="00443369" w:rsidRPr="00443369" w:rsidRDefault="00443369" w:rsidP="00443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обуке</w:t>
            </w:r>
          </w:p>
        </w:tc>
        <w:tc>
          <w:tcPr>
            <w:tcW w:w="5902" w:type="dxa"/>
          </w:tcPr>
          <w:p w14:paraId="43923036" w14:textId="6CEAB327" w:rsidR="00443369" w:rsidRPr="00443369" w:rsidRDefault="00443369" w:rsidP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Комуницирање о процесу 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</w:t>
            </w: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ропских интеграција</w:t>
            </w:r>
          </w:p>
        </w:tc>
      </w:tr>
      <w:tr w:rsidR="00443369" w:rsidRPr="00443369" w14:paraId="35518AE3" w14:textId="77777777" w:rsidTr="00302C3B">
        <w:tc>
          <w:tcPr>
            <w:tcW w:w="3114" w:type="dxa"/>
          </w:tcPr>
          <w:p w14:paraId="58B7972D" w14:textId="743F131A" w:rsidR="00443369" w:rsidRPr="00443369" w:rsidRDefault="00443369" w:rsidP="00443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73F0E3C6" w:rsidR="00443369" w:rsidRPr="00443369" w:rsidRDefault="00443369" w:rsidP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18.4.2024. од 8:00 – 15:00</w:t>
            </w:r>
          </w:p>
        </w:tc>
      </w:tr>
      <w:tr w:rsidR="00443369" w:rsidRPr="00443369" w14:paraId="51ADD8D3" w14:textId="77777777" w:rsidTr="00302C3B">
        <w:tc>
          <w:tcPr>
            <w:tcW w:w="3114" w:type="dxa"/>
          </w:tcPr>
          <w:p w14:paraId="4E2D7BEA" w14:textId="0D12B2D2" w:rsidR="00443369" w:rsidRPr="00443369" w:rsidRDefault="00443369" w:rsidP="00443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6A27F56C" w:rsidR="00443369" w:rsidRPr="00443369" w:rsidRDefault="00443369" w:rsidP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Бања Лука</w:t>
            </w:r>
          </w:p>
        </w:tc>
      </w:tr>
      <w:tr w:rsidR="00443369" w:rsidRPr="00443369" w14:paraId="6C16163E" w14:textId="77777777" w:rsidTr="00302C3B">
        <w:tc>
          <w:tcPr>
            <w:tcW w:w="3114" w:type="dxa"/>
          </w:tcPr>
          <w:p w14:paraId="64FD1FBE" w14:textId="6A3D7509" w:rsidR="00443369" w:rsidRPr="00443369" w:rsidRDefault="00443369" w:rsidP="00443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21F14AE0" w:rsidR="00443369" w:rsidRPr="00443369" w:rsidRDefault="00443369" w:rsidP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Лана Бабић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78AD09CE" w:rsidR="00302C3B" w:rsidRPr="00443369" w:rsidRDefault="0044336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53188BD" w:rsidR="004F468F" w:rsidRPr="00443369" w:rsidRDefault="00443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C33191C" w:rsidR="004F468F" w:rsidRPr="004F468F" w:rsidRDefault="004F468F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34F463BF" w14:textId="4E7F7C9E" w:rsidR="00FA0883" w:rsidRPr="00FA0883" w:rsidRDefault="00D42CA4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:15   </w:t>
            </w:r>
          </w:p>
          <w:p w14:paraId="47753A9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756683B" w14:textId="42926380" w:rsidR="004F468F" w:rsidRPr="004F468F" w:rsidRDefault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Представљање програма обуке; представљање полазника обуке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2151C5B6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:15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036" w:type="dxa"/>
          </w:tcPr>
          <w:p w14:paraId="0EE7FD30" w14:textId="3E2BA0D4" w:rsidR="004F468F" w:rsidRPr="004F468F" w:rsidRDefault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Уводни одјељак: Шт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 xml:space="preserve"> је комуникација; Фазе комуникацијског процеса; Елементи комуникацијског чина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206139CB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:30 –</w:t>
            </w:r>
            <w:r w:rsidR="00446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7036" w:type="dxa"/>
          </w:tcPr>
          <w:p w14:paraId="7977AA2F" w14:textId="12FBEF2C" w:rsidR="004F468F" w:rsidRPr="004F468F" w:rsidRDefault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Значај комуницирања: Зашто комуницирати?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67827BD8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:40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5B43C05C" w14:textId="5F7A99C4" w:rsidR="004F468F" w:rsidRPr="004F468F" w:rsidRDefault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Врсте комуникације и приступа комуницирању – невербална/вербална комуникација, једносмјерно/двосмјерно комуницирање; стратешки/проактивни/реактивни/ад хо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</w:t>
            </w: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 xml:space="preserve"> приступ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4EC64875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1FAF83CB" w14:textId="46D615FA" w:rsidR="004F468F" w:rsidRPr="004F468F" w:rsidRDefault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Стратешко и оперативно планирање комуникација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1173625D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7036" w:type="dxa"/>
          </w:tcPr>
          <w:p w14:paraId="36B63125" w14:textId="36964DA8" w:rsidR="004F468F" w:rsidRPr="004F468F" w:rsidRDefault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Практична вјежба – од стратешког до оперативног плана – како одредити циљну јавност, одговарајући канал, буџет и индикаторе успјеха (групни рад)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4F94E470" w14:textId="2EBB7CBD" w:rsidR="00FA0883" w:rsidRPr="00FA0883" w:rsidRDefault="00D42CA4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27DE71DB" w:rsidR="004F468F" w:rsidRPr="00443369" w:rsidRDefault="0044336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61455768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7036" w:type="dxa"/>
          </w:tcPr>
          <w:p w14:paraId="0A25FADB" w14:textId="77777777" w:rsidR="00443369" w:rsidRPr="00443369" w:rsidRDefault="00443369" w:rsidP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Како препознати теме за комуникацију о ЕУ у свакодневном раду?</w:t>
            </w:r>
          </w:p>
          <w:p w14:paraId="0774D0ED" w14:textId="4C4EBBF2" w:rsidR="004F468F" w:rsidRPr="004F468F" w:rsidRDefault="00443369" w:rsidP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Дијагности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ковање</w:t>
            </w: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 xml:space="preserve"> потреба грађана и специфичних циљних група (анализе, истраживања, медиа мониторинг, друштвене мреже); “Претварање” бирократиз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ованих</w:t>
            </w: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 xml:space="preserve">, апстрактних, досадних флоскула у приче од интереса грађана; ефикасни комуникацијски алати и праксе. 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62C8FC39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:45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2CC64A" w14:textId="0F8E2F65" w:rsidR="004F468F" w:rsidRPr="004F468F" w:rsidRDefault="0044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69">
              <w:rPr>
                <w:rFonts w:ascii="Times New Roman" w:hAnsi="Times New Roman" w:cs="Times New Roman"/>
                <w:sz w:val="24"/>
                <w:szCs w:val="24"/>
              </w:rPr>
              <w:t>Примјери добре праксе  - медији, публикације, друштвене мреже, инфографике и јавни догађаји</w:t>
            </w: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64FD12FA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:15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036" w:type="dxa"/>
          </w:tcPr>
          <w:p w14:paraId="2C6AF5DB" w14:textId="0D2E177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r w:rsidR="00443369" w:rsidRPr="00443369">
              <w:rPr>
                <w:rFonts w:ascii="Times New Roman" w:hAnsi="Times New Roman" w:cs="Times New Roman"/>
                <w:sz w:val="24"/>
                <w:szCs w:val="24"/>
              </w:rPr>
              <w:t>комуницирајмо о е</w:t>
            </w:r>
            <w:r w:rsidR="0044336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</w:t>
            </w:r>
            <w:r w:rsidR="00443369" w:rsidRPr="00443369">
              <w:rPr>
                <w:rFonts w:ascii="Times New Roman" w:hAnsi="Times New Roman" w:cs="Times New Roman"/>
                <w:sz w:val="24"/>
                <w:szCs w:val="24"/>
              </w:rPr>
              <w:t>ропским интеграцијама (вјежба)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0BC6B8FD" w14:textId="3F6FCE20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:30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3CE416AF" w:rsidR="004F468F" w:rsidRPr="00405B9E" w:rsidRDefault="00405B9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B151265" w:rsidR="004F468F" w:rsidRPr="004F468F" w:rsidRDefault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6DEBF751" w14:textId="2F54385D" w:rsidR="004F468F" w:rsidRPr="004F468F" w:rsidRDefault="00405B9E" w:rsidP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9E">
              <w:rPr>
                <w:rFonts w:ascii="Times New Roman" w:hAnsi="Times New Roman" w:cs="Times New Roman"/>
                <w:sz w:val="24"/>
                <w:szCs w:val="24"/>
              </w:rPr>
              <w:t>Како проактивно комуницирати о интеграцији у ЕУ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6F49F7BE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7036" w:type="dxa"/>
          </w:tcPr>
          <w:p w14:paraId="27839F8D" w14:textId="6AC387E3" w:rsidR="004F468F" w:rsidRPr="004F468F" w:rsidRDefault="0040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9E">
              <w:rPr>
                <w:rFonts w:ascii="Times New Roman" w:hAnsi="Times New Roman" w:cs="Times New Roman"/>
                <w:sz w:val="24"/>
                <w:szCs w:val="24"/>
              </w:rPr>
              <w:t>Како отклањати стереотипе и митове о чланству у ЕУ – Шт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405B9E">
              <w:rPr>
                <w:rFonts w:ascii="Times New Roman" w:hAnsi="Times New Roman" w:cs="Times New Roman"/>
                <w:sz w:val="24"/>
                <w:szCs w:val="24"/>
              </w:rPr>
              <w:t xml:space="preserve"> је мит? Зашто митови опстају? Дебата, аргументи, анализе у борби против митова и стереотипа.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29A09139" w:rsidR="004F468F" w:rsidRPr="004F468F" w:rsidRDefault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74B7640C" w14:textId="140B47FE" w:rsidR="00F336C7" w:rsidRPr="00405B9E" w:rsidRDefault="00405B9E" w:rsidP="00F336C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17F8C193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C7" w:rsidRPr="004F468F" w14:paraId="6901CF75" w14:textId="77777777" w:rsidTr="00AC442F">
        <w:tc>
          <w:tcPr>
            <w:tcW w:w="1980" w:type="dxa"/>
          </w:tcPr>
          <w:p w14:paraId="19BC0CA0" w14:textId="66E2E65B" w:rsidR="00F336C7" w:rsidRPr="00FA0883" w:rsidRDefault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:50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7036" w:type="dxa"/>
          </w:tcPr>
          <w:p w14:paraId="5E3D1956" w14:textId="192DC5FB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</w:t>
            </w:r>
            <w:r w:rsidR="00405B9E" w:rsidRPr="00405B9E">
              <w:rPr>
                <w:rFonts w:ascii="Times New Roman" w:hAnsi="Times New Roman" w:cs="Times New Roman"/>
                <w:sz w:val="24"/>
                <w:szCs w:val="24"/>
              </w:rPr>
              <w:t>(наставак практичне вјежбе) – дигиталне комуникације</w:t>
            </w:r>
          </w:p>
        </w:tc>
      </w:tr>
      <w:tr w:rsidR="00F336C7" w:rsidRPr="004F468F" w14:paraId="239DB8B9" w14:textId="77777777" w:rsidTr="00AC442F">
        <w:tc>
          <w:tcPr>
            <w:tcW w:w="1980" w:type="dxa"/>
          </w:tcPr>
          <w:p w14:paraId="7F36C6E9" w14:textId="2C2096D0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</w:tcPr>
          <w:p w14:paraId="7379D2ED" w14:textId="00E48425" w:rsidR="00F336C7" w:rsidRPr="00FA0883" w:rsidRDefault="00405B9E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9E">
              <w:rPr>
                <w:rFonts w:ascii="Times New Roman" w:hAnsi="Times New Roman" w:cs="Times New Roman"/>
                <w:sz w:val="24"/>
                <w:szCs w:val="24"/>
              </w:rPr>
              <w:t>Презентације и дебата</w:t>
            </w:r>
          </w:p>
        </w:tc>
      </w:tr>
      <w:tr w:rsidR="00F336C7" w:rsidRPr="004F468F" w14:paraId="72188FD7" w14:textId="77777777" w:rsidTr="00AC442F">
        <w:tc>
          <w:tcPr>
            <w:tcW w:w="1980" w:type="dxa"/>
          </w:tcPr>
          <w:p w14:paraId="7E67C57A" w14:textId="615B6C05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0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6E0FE030" w14:textId="75B6D36B" w:rsidR="00F336C7" w:rsidRPr="00FA0883" w:rsidRDefault="00405B9E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9E">
              <w:rPr>
                <w:rFonts w:ascii="Times New Roman" w:hAnsi="Times New Roman" w:cs="Times New Roman"/>
                <w:sz w:val="24"/>
                <w:szCs w:val="24"/>
              </w:rPr>
              <w:t>Резимирање обуке; евалуација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7E08A3EE" w14:textId="77777777" w:rsidR="00D42CA4" w:rsidRPr="004F468F" w:rsidRDefault="00D42CA4">
      <w:pPr>
        <w:rPr>
          <w:rFonts w:ascii="Times New Roman" w:hAnsi="Times New Roman" w:cs="Times New Roman"/>
          <w:sz w:val="24"/>
          <w:szCs w:val="24"/>
        </w:rPr>
      </w:pPr>
    </w:p>
    <w:p w14:paraId="6169B7F6" w14:textId="1003E708" w:rsidR="004F468F" w:rsidRPr="00405B9E" w:rsidRDefault="00405B9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учесника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635269" w:rsidRPr="00635269" w14:paraId="2D15DB07" w14:textId="77777777" w:rsidTr="004F468F">
        <w:tc>
          <w:tcPr>
            <w:tcW w:w="988" w:type="dxa"/>
          </w:tcPr>
          <w:p w14:paraId="7E36E88A" w14:textId="5C3F275A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6A8ABC17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Црњац Кристина</w:t>
            </w:r>
          </w:p>
        </w:tc>
      </w:tr>
      <w:tr w:rsidR="00635269" w:rsidRPr="00635269" w14:paraId="3B61B04C" w14:textId="77777777" w:rsidTr="004F468F">
        <w:tc>
          <w:tcPr>
            <w:tcW w:w="988" w:type="dxa"/>
          </w:tcPr>
          <w:p w14:paraId="3A8063ED" w14:textId="7DD58940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675EC06E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Дакић Сандра</w:t>
            </w:r>
          </w:p>
        </w:tc>
      </w:tr>
      <w:tr w:rsidR="00635269" w:rsidRPr="00635269" w14:paraId="2205B388" w14:textId="77777777" w:rsidTr="004F468F">
        <w:tc>
          <w:tcPr>
            <w:tcW w:w="988" w:type="dxa"/>
          </w:tcPr>
          <w:p w14:paraId="2DB51745" w14:textId="03FF4920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39092263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Дроњак Маријана</w:t>
            </w:r>
          </w:p>
        </w:tc>
      </w:tr>
      <w:tr w:rsidR="00635269" w:rsidRPr="00635269" w14:paraId="1C64202A" w14:textId="77777777" w:rsidTr="004F468F">
        <w:tc>
          <w:tcPr>
            <w:tcW w:w="988" w:type="dxa"/>
          </w:tcPr>
          <w:p w14:paraId="4FC53AD4" w14:textId="73A50140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2E79156B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Ђурић Ана</w:t>
            </w:r>
          </w:p>
        </w:tc>
      </w:tr>
      <w:tr w:rsidR="00635269" w:rsidRPr="00635269" w14:paraId="19E6AD98" w14:textId="77777777" w:rsidTr="004F468F">
        <w:tc>
          <w:tcPr>
            <w:tcW w:w="988" w:type="dxa"/>
          </w:tcPr>
          <w:p w14:paraId="4832BAC2" w14:textId="7125CE31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6378176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Гргић Предраг</w:t>
            </w:r>
          </w:p>
        </w:tc>
      </w:tr>
      <w:tr w:rsidR="00635269" w:rsidRPr="00635269" w14:paraId="45F8B80F" w14:textId="77777777" w:rsidTr="004F468F">
        <w:tc>
          <w:tcPr>
            <w:tcW w:w="988" w:type="dxa"/>
          </w:tcPr>
          <w:p w14:paraId="419E611B" w14:textId="52640EAF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4A6E72AB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Јотановић Бојан</w:t>
            </w:r>
          </w:p>
        </w:tc>
      </w:tr>
      <w:tr w:rsidR="00635269" w:rsidRPr="00635269" w14:paraId="16E2F133" w14:textId="77777777" w:rsidTr="004F468F">
        <w:tc>
          <w:tcPr>
            <w:tcW w:w="988" w:type="dxa"/>
          </w:tcPr>
          <w:p w14:paraId="71BA025F" w14:textId="6394242B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0A31EC0E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Кларић Бранка</w:t>
            </w:r>
          </w:p>
        </w:tc>
      </w:tr>
      <w:tr w:rsidR="00635269" w:rsidRPr="00635269" w14:paraId="7FAAE595" w14:textId="77777777" w:rsidTr="004F468F">
        <w:tc>
          <w:tcPr>
            <w:tcW w:w="988" w:type="dxa"/>
          </w:tcPr>
          <w:p w14:paraId="1B4BF005" w14:textId="453C623C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38399813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Костић Наташа</w:t>
            </w:r>
          </w:p>
        </w:tc>
      </w:tr>
      <w:tr w:rsidR="00635269" w:rsidRPr="00635269" w14:paraId="5934FE0C" w14:textId="77777777" w:rsidTr="004F468F">
        <w:tc>
          <w:tcPr>
            <w:tcW w:w="988" w:type="dxa"/>
          </w:tcPr>
          <w:p w14:paraId="5A368A6D" w14:textId="38915EC1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148BD338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Кошчица Пеђа</w:t>
            </w:r>
          </w:p>
        </w:tc>
      </w:tr>
      <w:tr w:rsidR="00635269" w:rsidRPr="00635269" w14:paraId="3EDD417C" w14:textId="77777777" w:rsidTr="004F468F">
        <w:tc>
          <w:tcPr>
            <w:tcW w:w="988" w:type="dxa"/>
          </w:tcPr>
          <w:p w14:paraId="6102F616" w14:textId="0B38E069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5332B54E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Ковачевић Ђурђевић Сандра</w:t>
            </w:r>
          </w:p>
        </w:tc>
      </w:tr>
      <w:tr w:rsidR="00635269" w:rsidRPr="00635269" w14:paraId="24EA93DF" w14:textId="77777777" w:rsidTr="004F468F">
        <w:tc>
          <w:tcPr>
            <w:tcW w:w="988" w:type="dxa"/>
          </w:tcPr>
          <w:p w14:paraId="49260B5C" w14:textId="1B56A8CA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5B624062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Кременовић Дорис</w:t>
            </w:r>
          </w:p>
        </w:tc>
      </w:tr>
      <w:tr w:rsidR="00635269" w:rsidRPr="00635269" w14:paraId="42CDD5D0" w14:textId="77777777" w:rsidTr="004F468F">
        <w:tc>
          <w:tcPr>
            <w:tcW w:w="988" w:type="dxa"/>
          </w:tcPr>
          <w:p w14:paraId="56379D9D" w14:textId="239D6A3E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634CE1A4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Лазић Александар</w:t>
            </w:r>
          </w:p>
        </w:tc>
      </w:tr>
      <w:tr w:rsidR="00635269" w:rsidRPr="00635269" w14:paraId="7D607DAC" w14:textId="77777777" w:rsidTr="004F468F">
        <w:tc>
          <w:tcPr>
            <w:tcW w:w="988" w:type="dxa"/>
          </w:tcPr>
          <w:p w14:paraId="6D906054" w14:textId="7C9D8EE1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17793BF4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Марковић Варунек Сандра</w:t>
            </w:r>
          </w:p>
        </w:tc>
      </w:tr>
      <w:tr w:rsidR="00635269" w:rsidRPr="00635269" w14:paraId="33318B38" w14:textId="77777777" w:rsidTr="004F468F">
        <w:tc>
          <w:tcPr>
            <w:tcW w:w="988" w:type="dxa"/>
          </w:tcPr>
          <w:p w14:paraId="79C2330E" w14:textId="0665024C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20FDBE48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Милићевић Бранка</w:t>
            </w:r>
          </w:p>
        </w:tc>
      </w:tr>
      <w:tr w:rsidR="00635269" w:rsidRPr="00635269" w14:paraId="080D6DF0" w14:textId="77777777" w:rsidTr="004F468F">
        <w:tc>
          <w:tcPr>
            <w:tcW w:w="988" w:type="dxa"/>
          </w:tcPr>
          <w:p w14:paraId="0EB6A309" w14:textId="1DC0969F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4179A44D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Слијепац Тања</w:t>
            </w:r>
          </w:p>
        </w:tc>
      </w:tr>
      <w:tr w:rsidR="00635269" w:rsidRPr="00635269" w14:paraId="2EA52E95" w14:textId="77777777" w:rsidTr="004F468F">
        <w:tc>
          <w:tcPr>
            <w:tcW w:w="988" w:type="dxa"/>
          </w:tcPr>
          <w:p w14:paraId="3C4AEF3D" w14:textId="0FB6C7AA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21C8C7C9" w14:textId="72A0F722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Столић Наташа</w:t>
            </w:r>
          </w:p>
        </w:tc>
      </w:tr>
      <w:tr w:rsidR="00635269" w:rsidRPr="00635269" w14:paraId="2D2AFF03" w14:textId="77777777" w:rsidTr="004F468F">
        <w:tc>
          <w:tcPr>
            <w:tcW w:w="988" w:type="dxa"/>
          </w:tcPr>
          <w:p w14:paraId="6493D0CA" w14:textId="629F4C83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15BDCB3F" w14:textId="2435D966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Тадић Јована</w:t>
            </w:r>
          </w:p>
        </w:tc>
      </w:tr>
      <w:tr w:rsidR="00635269" w:rsidRPr="00635269" w14:paraId="2A644793" w14:textId="77777777" w:rsidTr="004F468F">
        <w:tc>
          <w:tcPr>
            <w:tcW w:w="988" w:type="dxa"/>
          </w:tcPr>
          <w:p w14:paraId="6148ECC9" w14:textId="07631CBD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45B0CAE3" w14:textId="40E1F63F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Тополовић Тамара</w:t>
            </w:r>
          </w:p>
        </w:tc>
      </w:tr>
      <w:tr w:rsidR="00635269" w:rsidRPr="00635269" w14:paraId="141DC8E9" w14:textId="77777777" w:rsidTr="004F468F">
        <w:tc>
          <w:tcPr>
            <w:tcW w:w="988" w:type="dxa"/>
          </w:tcPr>
          <w:p w14:paraId="00D34E98" w14:textId="6CF57367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457AD3D7" w14:textId="37B0A0B6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Тубић Бојана</w:t>
            </w:r>
          </w:p>
        </w:tc>
      </w:tr>
      <w:tr w:rsidR="00635269" w:rsidRPr="00635269" w14:paraId="2FB57401" w14:textId="77777777" w:rsidTr="004F468F">
        <w:tc>
          <w:tcPr>
            <w:tcW w:w="988" w:type="dxa"/>
          </w:tcPr>
          <w:p w14:paraId="34808117" w14:textId="37E587B2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40E51723" w14:textId="0E122715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Убовић Гордана</w:t>
            </w:r>
          </w:p>
        </w:tc>
      </w:tr>
      <w:tr w:rsidR="00635269" w:rsidRPr="00635269" w14:paraId="2FEEFCC4" w14:textId="77777777" w:rsidTr="004F468F">
        <w:tc>
          <w:tcPr>
            <w:tcW w:w="988" w:type="dxa"/>
          </w:tcPr>
          <w:p w14:paraId="25B12FF0" w14:textId="65B80540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1988CB61" w14:textId="6972169C" w:rsidR="00635269" w:rsidRPr="00635269" w:rsidRDefault="00635269" w:rsidP="006352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269">
              <w:rPr>
                <w:rFonts w:ascii="Times New Roman" w:hAnsi="Times New Roman" w:cs="Times New Roman"/>
                <w:sz w:val="24"/>
                <w:szCs w:val="24"/>
              </w:rPr>
              <w:t>Вуковић Живана</w:t>
            </w:r>
          </w:p>
        </w:tc>
      </w:tr>
    </w:tbl>
    <w:p w14:paraId="0EC725B5" w14:textId="1D9A693B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3BBE6" w14:textId="17A0354D" w:rsidR="00DE4017" w:rsidRPr="004F468F" w:rsidRDefault="00DE40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4017" w:rsidRPr="004F468F" w:rsidSect="006868BE">
      <w:headerReference w:type="default" r:id="rId6"/>
      <w:footerReference w:type="default" r:id="rId7"/>
      <w:pgSz w:w="11906" w:h="16838"/>
      <w:pgMar w:top="1440" w:right="1440" w:bottom="1440" w:left="144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AD94" w14:textId="77777777" w:rsidR="006868BE" w:rsidRDefault="006868BE" w:rsidP="00302C3B">
      <w:pPr>
        <w:spacing w:after="0" w:line="240" w:lineRule="auto"/>
      </w:pPr>
      <w:r>
        <w:separator/>
      </w:r>
    </w:p>
  </w:endnote>
  <w:endnote w:type="continuationSeparator" w:id="0">
    <w:p w14:paraId="33BA1E46" w14:textId="77777777" w:rsidR="006868BE" w:rsidRDefault="006868B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D4D1F" wp14:editId="1A3B7B28">
          <wp:simplePos x="0" y="0"/>
          <wp:positionH relativeFrom="column">
            <wp:posOffset>2012950</wp:posOffset>
          </wp:positionH>
          <wp:positionV relativeFrom="paragraph">
            <wp:posOffset>-553085</wp:posOffset>
          </wp:positionV>
          <wp:extent cx="2076450" cy="1469114"/>
          <wp:effectExtent l="0" t="0" r="0" b="0"/>
          <wp:wrapNone/>
          <wp:docPr id="1166752972" name="Picture 1166752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46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BCB7" w14:textId="77777777" w:rsidR="006868BE" w:rsidRDefault="006868BE" w:rsidP="00302C3B">
      <w:pPr>
        <w:spacing w:after="0" w:line="240" w:lineRule="auto"/>
      </w:pPr>
      <w:r>
        <w:separator/>
      </w:r>
    </w:p>
  </w:footnote>
  <w:footnote w:type="continuationSeparator" w:id="0">
    <w:p w14:paraId="61599E9F" w14:textId="77777777" w:rsidR="006868BE" w:rsidRDefault="006868B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5D0E1E1">
          <wp:extent cx="2520950" cy="1268114"/>
          <wp:effectExtent l="0" t="0" r="0" b="8255"/>
          <wp:docPr id="1090072015" name="Picture 10900720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393" cy="1277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51C7E"/>
    <w:rsid w:val="001C0E20"/>
    <w:rsid w:val="001F0722"/>
    <w:rsid w:val="00221E8F"/>
    <w:rsid w:val="00271E11"/>
    <w:rsid w:val="002B0ACB"/>
    <w:rsid w:val="00302C3B"/>
    <w:rsid w:val="00405B9E"/>
    <w:rsid w:val="00443369"/>
    <w:rsid w:val="00446EDF"/>
    <w:rsid w:val="004F468F"/>
    <w:rsid w:val="005A7B81"/>
    <w:rsid w:val="00616F4D"/>
    <w:rsid w:val="00635269"/>
    <w:rsid w:val="006868BE"/>
    <w:rsid w:val="00733FF7"/>
    <w:rsid w:val="00780D07"/>
    <w:rsid w:val="007D41C4"/>
    <w:rsid w:val="007F783B"/>
    <w:rsid w:val="00842A86"/>
    <w:rsid w:val="00912847"/>
    <w:rsid w:val="00931009"/>
    <w:rsid w:val="009644F3"/>
    <w:rsid w:val="00985973"/>
    <w:rsid w:val="009A4915"/>
    <w:rsid w:val="00AC442F"/>
    <w:rsid w:val="00B5616C"/>
    <w:rsid w:val="00D16A10"/>
    <w:rsid w:val="00D42CA4"/>
    <w:rsid w:val="00D96155"/>
    <w:rsid w:val="00DE4017"/>
    <w:rsid w:val="00DF7893"/>
    <w:rsid w:val="00F336C7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2024-04-12T12:08:00Z</dcterms:created>
  <dcterms:modified xsi:type="dcterms:W3CDTF">2024-04-12T12:08:00Z</dcterms:modified>
</cp:coreProperties>
</file>