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EF3A1B" w:rsidRPr="006E5DA8" w14:paraId="22C18DA6" w14:textId="77777777" w:rsidTr="001B6047">
        <w:trPr>
          <w:cantSplit/>
        </w:trPr>
        <w:tc>
          <w:tcPr>
            <w:tcW w:w="4111" w:type="dxa"/>
          </w:tcPr>
          <w:p w14:paraId="064EDA72" w14:textId="77777777" w:rsidR="00EF3A1B" w:rsidRPr="006E5DA8" w:rsidRDefault="00EF3A1B" w:rsidP="001B604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A1EEBFB" w14:textId="77777777" w:rsidR="00EF3A1B" w:rsidRPr="006E5DA8" w:rsidRDefault="00EF3A1B" w:rsidP="001B604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5F80D6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70620382" r:id="rId5"/>
              </w:object>
            </w:r>
          </w:p>
        </w:tc>
        <w:tc>
          <w:tcPr>
            <w:tcW w:w="4111" w:type="dxa"/>
          </w:tcPr>
          <w:p w14:paraId="2F4FC83D" w14:textId="77777777" w:rsidR="00EF3A1B" w:rsidRPr="006E5DA8" w:rsidRDefault="00EF3A1B" w:rsidP="001B604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EF3A1B" w:rsidRPr="006E5DA8" w14:paraId="400569D9" w14:textId="77777777" w:rsidTr="001B6047">
        <w:trPr>
          <w:cantSplit/>
        </w:trPr>
        <w:tc>
          <w:tcPr>
            <w:tcW w:w="4111" w:type="dxa"/>
          </w:tcPr>
          <w:p w14:paraId="7663E9B3" w14:textId="77777777" w:rsidR="00EF3A1B" w:rsidRPr="006E5DA8" w:rsidRDefault="00EF3A1B" w:rsidP="001B604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097468" w14:textId="77777777" w:rsidR="00EF3A1B" w:rsidRPr="006E5DA8" w:rsidRDefault="00EF3A1B" w:rsidP="001B6047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C3A7B3" w14:textId="77777777" w:rsidR="00EF3A1B" w:rsidRPr="006E5DA8" w:rsidRDefault="00EF3A1B" w:rsidP="001B604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EF3A1B" w:rsidRPr="006E5DA8" w14:paraId="7FE195B3" w14:textId="77777777" w:rsidTr="001B6047">
        <w:trPr>
          <w:cantSplit/>
        </w:trPr>
        <w:tc>
          <w:tcPr>
            <w:tcW w:w="4111" w:type="dxa"/>
          </w:tcPr>
          <w:p w14:paraId="2ABA925C" w14:textId="77777777" w:rsidR="00EF3A1B" w:rsidRPr="006E5DA8" w:rsidRDefault="00EF3A1B" w:rsidP="001B604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8D95CF" w14:textId="77777777" w:rsidR="00EF3A1B" w:rsidRPr="006E5DA8" w:rsidRDefault="00EF3A1B" w:rsidP="001B6047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B8FD7E" w14:textId="77777777" w:rsidR="00EF3A1B" w:rsidRPr="006E5DA8" w:rsidRDefault="00EF3A1B" w:rsidP="001B604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F3A1B" w:rsidRPr="006E5DA8" w14:paraId="3225DD7C" w14:textId="77777777" w:rsidTr="001B6047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0C38E672" w14:textId="77777777" w:rsidR="00EF3A1B" w:rsidRPr="006E5DA8" w:rsidRDefault="00EF3A1B" w:rsidP="001B604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ED64F9" w14:textId="77777777" w:rsidR="00EF3A1B" w:rsidRPr="006E5DA8" w:rsidRDefault="00EF3A1B" w:rsidP="001B6047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747A231" w14:textId="77777777" w:rsidR="00EF3A1B" w:rsidRPr="006E5DA8" w:rsidRDefault="00EF3A1B" w:rsidP="001B604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71AEB3E9" w14:textId="77777777" w:rsidR="00EF3A1B" w:rsidRPr="006E5DA8" w:rsidRDefault="00EF3A1B" w:rsidP="00EF3A1B">
      <w:pPr>
        <w:rPr>
          <w:lang w:val="hr-HR"/>
        </w:rPr>
      </w:pPr>
    </w:p>
    <w:p w14:paraId="5638F7FD" w14:textId="77777777" w:rsidR="00EF3A1B" w:rsidRPr="00E0599B" w:rsidRDefault="00EF3A1B" w:rsidP="00EF3A1B">
      <w:pPr>
        <w:rPr>
          <w:rFonts w:ascii="Calibri" w:hAnsi="Calibri" w:cs="Calibri"/>
          <w:lang w:val="hr-HR"/>
        </w:rPr>
      </w:pPr>
      <w:r w:rsidRPr="00E65D9A">
        <w:rPr>
          <w:rFonts w:ascii="Calibri" w:hAnsi="Calibri" w:cs="Calibri"/>
          <w:lang w:val="hr-HR"/>
        </w:rPr>
        <w:t>Sarajevo, 28.</w:t>
      </w:r>
      <w:r>
        <w:rPr>
          <w:rFonts w:ascii="Calibri" w:hAnsi="Calibri" w:cs="Calibri"/>
          <w:lang w:val="hr-HR"/>
        </w:rPr>
        <w:t xml:space="preserve"> </w:t>
      </w:r>
      <w:r w:rsidRPr="00E65D9A">
        <w:rPr>
          <w:rFonts w:ascii="Calibri" w:hAnsi="Calibri" w:cs="Calibri"/>
          <w:lang w:val="hr-HR"/>
        </w:rPr>
        <w:t>2.</w:t>
      </w:r>
      <w:r>
        <w:rPr>
          <w:rFonts w:ascii="Calibri" w:hAnsi="Calibri" w:cs="Calibri"/>
          <w:lang w:val="hr-HR"/>
        </w:rPr>
        <w:t xml:space="preserve"> </w:t>
      </w:r>
      <w:r w:rsidRPr="00E65D9A">
        <w:rPr>
          <w:rFonts w:ascii="Calibri" w:hAnsi="Calibri" w:cs="Calibri"/>
          <w:lang w:val="hr-HR"/>
        </w:rPr>
        <w:t>2024.</w:t>
      </w:r>
      <w:r w:rsidRPr="00E0599B">
        <w:rPr>
          <w:rFonts w:ascii="Calibri" w:hAnsi="Calibri" w:cs="Calibri"/>
          <w:lang w:val="hr-HR"/>
        </w:rPr>
        <w:t xml:space="preserve"> </w:t>
      </w:r>
    </w:p>
    <w:p w14:paraId="628E98F9" w14:textId="77777777" w:rsidR="00EF3A1B" w:rsidRPr="00E0599B" w:rsidRDefault="00EF3A1B" w:rsidP="00EF3A1B">
      <w:pPr>
        <w:rPr>
          <w:rFonts w:ascii="Calibri" w:hAnsi="Calibri" w:cs="Calibri"/>
          <w:lang w:val="hr-HR"/>
        </w:rPr>
      </w:pPr>
    </w:p>
    <w:p w14:paraId="138F7029" w14:textId="77777777" w:rsidR="00EF3A1B" w:rsidRPr="00E0599B" w:rsidRDefault="00EF3A1B" w:rsidP="00EF3A1B">
      <w:pPr>
        <w:rPr>
          <w:rFonts w:ascii="Calibri" w:hAnsi="Calibri" w:cs="Calibri"/>
          <w:lang w:val="hr-HR"/>
        </w:rPr>
      </w:pPr>
      <w:r w:rsidRPr="00E0599B">
        <w:rPr>
          <w:rFonts w:ascii="Calibri" w:hAnsi="Calibri" w:cs="Calibri"/>
          <w:lang w:val="hr-HR"/>
        </w:rPr>
        <w:t xml:space="preserve">MEDIJIMA </w:t>
      </w:r>
    </w:p>
    <w:p w14:paraId="00CE975C" w14:textId="77777777" w:rsidR="00EF3A1B" w:rsidRPr="00E0599B" w:rsidRDefault="00EF3A1B" w:rsidP="00EF3A1B">
      <w:pPr>
        <w:jc w:val="center"/>
        <w:rPr>
          <w:rFonts w:ascii="Calibri" w:hAnsi="Calibri" w:cs="Calibri"/>
          <w:lang w:val="hr-HR"/>
        </w:rPr>
      </w:pPr>
    </w:p>
    <w:p w14:paraId="10915C52" w14:textId="77777777" w:rsidR="00EF3A1B" w:rsidRPr="00E0599B" w:rsidRDefault="00EF3A1B" w:rsidP="00EF3A1B">
      <w:pPr>
        <w:jc w:val="center"/>
        <w:rPr>
          <w:rFonts w:ascii="Calibri" w:hAnsi="Calibri" w:cs="Calibri"/>
          <w:lang w:val="hr-HR"/>
        </w:rPr>
      </w:pPr>
    </w:p>
    <w:p w14:paraId="338F7C99" w14:textId="77777777" w:rsidR="00EF3A1B" w:rsidRDefault="00EF3A1B" w:rsidP="00EF3A1B">
      <w:pPr>
        <w:jc w:val="center"/>
        <w:rPr>
          <w:rFonts w:ascii="Calibri" w:hAnsi="Calibri" w:cs="Calibri"/>
          <w:b/>
          <w:lang w:val="hr-HR"/>
        </w:rPr>
      </w:pPr>
      <w:r w:rsidRPr="00E0599B">
        <w:rPr>
          <w:rFonts w:ascii="Calibri" w:hAnsi="Calibri" w:cs="Calibri"/>
          <w:b/>
          <w:lang w:val="hr-HR"/>
        </w:rPr>
        <w:t>NAJAVA ZA MEDIJE</w:t>
      </w:r>
    </w:p>
    <w:p w14:paraId="22ABD183" w14:textId="19F0B311" w:rsidR="00EF3A1B" w:rsidRPr="009A2C88" w:rsidRDefault="00EF3A1B" w:rsidP="00EF3A1B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Sedmi </w:t>
      </w:r>
      <w:r w:rsidRPr="009A2C88">
        <w:rPr>
          <w:rFonts w:ascii="Calibri" w:hAnsi="Calibri" w:cs="Calibri"/>
          <w:b/>
          <w:lang w:val="hr-HR"/>
        </w:rPr>
        <w:t xml:space="preserve">sastanak Pododbora </w:t>
      </w:r>
      <w:bookmarkStart w:id="0" w:name="_Hlk26790855"/>
      <w:r w:rsidRPr="009A2C88">
        <w:rPr>
          <w:rFonts w:ascii="Calibri" w:hAnsi="Calibri" w:cs="Calibri"/>
          <w:b/>
          <w:lang w:val="hr-HR"/>
        </w:rPr>
        <w:t>za unut</w:t>
      </w:r>
      <w:r>
        <w:rPr>
          <w:rFonts w:ascii="Calibri" w:hAnsi="Calibri" w:cs="Calibri"/>
          <w:b/>
          <w:lang w:val="hr-HR"/>
        </w:rPr>
        <w:t>a</w:t>
      </w:r>
      <w:r w:rsidRPr="009A2C88">
        <w:rPr>
          <w:rFonts w:ascii="Calibri" w:hAnsi="Calibri" w:cs="Calibri"/>
          <w:b/>
          <w:lang w:val="hr-HR"/>
        </w:rPr>
        <w:t>rnje tržište i konkurenciju</w:t>
      </w:r>
    </w:p>
    <w:bookmarkEnd w:id="0"/>
    <w:p w14:paraId="34915B34" w14:textId="77777777" w:rsidR="00EF3A1B" w:rsidRPr="009A2C88" w:rsidRDefault="00EF3A1B" w:rsidP="00EF3A1B">
      <w:pPr>
        <w:jc w:val="both"/>
        <w:rPr>
          <w:rFonts w:ascii="Calibri" w:hAnsi="Calibri" w:cs="Calibri"/>
          <w:lang w:val="hr-HR"/>
        </w:rPr>
      </w:pPr>
    </w:p>
    <w:p w14:paraId="4764BC75" w14:textId="431ED0CF" w:rsidR="00EF3A1B" w:rsidRPr="009A2C88" w:rsidRDefault="00EF3A1B" w:rsidP="00EF3A1B">
      <w:pPr>
        <w:jc w:val="both"/>
        <w:rPr>
          <w:rFonts w:ascii="Calibri" w:hAnsi="Calibri" w:cs="Calibri"/>
          <w:lang w:val="sr-Latn-BA"/>
        </w:rPr>
      </w:pPr>
      <w:r w:rsidRPr="00E65D9A">
        <w:rPr>
          <w:rFonts w:ascii="Calibri" w:hAnsi="Calibri" w:cs="Calibri"/>
          <w:lang w:val="hr-HR"/>
        </w:rPr>
        <w:t>Sedmi</w:t>
      </w:r>
      <w:r w:rsidRPr="00E65D9A">
        <w:rPr>
          <w:rFonts w:ascii="Calibri" w:hAnsi="Calibri" w:cs="Calibri"/>
          <w:lang w:val="sr-Latn-BA"/>
        </w:rPr>
        <w:t xml:space="preserve"> sastanak Pododbora za unut</w:t>
      </w:r>
      <w:r>
        <w:rPr>
          <w:rFonts w:ascii="Calibri" w:hAnsi="Calibri" w:cs="Calibri"/>
          <w:lang w:val="sr-Latn-BA"/>
        </w:rPr>
        <w:t>a</w:t>
      </w:r>
      <w:r w:rsidRPr="00E65D9A">
        <w:rPr>
          <w:rFonts w:ascii="Calibri" w:hAnsi="Calibri" w:cs="Calibri"/>
          <w:lang w:val="sr-Latn-BA"/>
        </w:rPr>
        <w:t>rnje tržište i konkurenciju uključujući zaštitu zdravlja i potrošača između E</w:t>
      </w:r>
      <w:r>
        <w:rPr>
          <w:rFonts w:ascii="Calibri" w:hAnsi="Calibri" w:cs="Calibri"/>
          <w:lang w:val="sr-Latn-BA"/>
        </w:rPr>
        <w:t>u</w:t>
      </w:r>
      <w:r w:rsidRPr="00E65D9A">
        <w:rPr>
          <w:rFonts w:ascii="Calibri" w:hAnsi="Calibri" w:cs="Calibri"/>
          <w:lang w:val="sr-Latn-BA"/>
        </w:rPr>
        <w:t>ropske unije i Bosne i Hercegovine održat će se u četvrtak, 29. 2. 2024. godine u Briselu (početak u 9:00h).</w:t>
      </w:r>
    </w:p>
    <w:p w14:paraId="7E9EBF89" w14:textId="77777777" w:rsidR="00EF3A1B" w:rsidRPr="009A2C88" w:rsidRDefault="00EF3A1B" w:rsidP="00EF3A1B">
      <w:pPr>
        <w:jc w:val="both"/>
        <w:rPr>
          <w:rFonts w:ascii="Calibri" w:hAnsi="Calibri" w:cs="Calibri"/>
          <w:lang w:val="sr-Latn-BA"/>
        </w:rPr>
      </w:pPr>
    </w:p>
    <w:p w14:paraId="2B26EA00" w14:textId="1F8EE7AB" w:rsidR="00EF3A1B" w:rsidRPr="00E0599B" w:rsidRDefault="00EF3A1B" w:rsidP="00EF3A1B">
      <w:pPr>
        <w:jc w:val="both"/>
        <w:rPr>
          <w:rFonts w:ascii="Calibri" w:hAnsi="Calibri" w:cs="Calibri"/>
          <w:lang w:val="sr-Latn-BA"/>
        </w:rPr>
      </w:pPr>
      <w:r w:rsidRPr="009A2C88">
        <w:rPr>
          <w:rFonts w:ascii="Calibri" w:hAnsi="Calibri" w:cs="Calibri"/>
          <w:lang w:val="sr-Latn-BA"/>
        </w:rPr>
        <w:t>Sastankom će u ime Bosne i Hercegovine</w:t>
      </w:r>
      <w:r>
        <w:rPr>
          <w:rFonts w:ascii="Calibri" w:hAnsi="Calibri" w:cs="Calibri"/>
          <w:lang w:val="sr-Latn-BA"/>
        </w:rPr>
        <w:t xml:space="preserve"> kopredsjedati Brankica Pandurević, pomoćnica ministra u Ministarstvu vanjske trgovine i ekonomskih odnosa.</w:t>
      </w:r>
    </w:p>
    <w:p w14:paraId="0EEBC5F7" w14:textId="77777777" w:rsidR="00EF3A1B" w:rsidRPr="009A2C88" w:rsidRDefault="00EF3A1B" w:rsidP="00EF3A1B">
      <w:pPr>
        <w:jc w:val="both"/>
        <w:rPr>
          <w:rFonts w:ascii="Calibri" w:hAnsi="Calibri" w:cs="Calibri"/>
          <w:lang w:val="sr-Latn-BA"/>
        </w:rPr>
      </w:pPr>
    </w:p>
    <w:p w14:paraId="06163E8B" w14:textId="48D2F4EB" w:rsidR="00EF3A1B" w:rsidRPr="009A2C88" w:rsidRDefault="00EF3A1B" w:rsidP="00EF3A1B">
      <w:pPr>
        <w:jc w:val="both"/>
        <w:rPr>
          <w:rFonts w:ascii="Calibri" w:hAnsi="Calibri" w:cs="Calibri"/>
          <w:lang w:val="sr-Latn-BA"/>
        </w:rPr>
      </w:pPr>
      <w:r w:rsidRPr="009A2C88">
        <w:rPr>
          <w:rFonts w:ascii="Calibri" w:hAnsi="Calibri" w:cs="Calibri"/>
          <w:lang w:val="sr-Latn-BA"/>
        </w:rPr>
        <w:t>Na sastanku će se</w:t>
      </w:r>
      <w:r>
        <w:rPr>
          <w:rFonts w:ascii="Calibri" w:hAnsi="Calibri" w:cs="Calibri"/>
          <w:lang w:val="sr-Latn-BA"/>
        </w:rPr>
        <w:t xml:space="preserve"> </w:t>
      </w:r>
      <w:r w:rsidRPr="009A2C88">
        <w:rPr>
          <w:rFonts w:ascii="Calibri" w:hAnsi="Calibri" w:cs="Calibri"/>
          <w:lang w:val="sr-Latn-BA"/>
        </w:rPr>
        <w:t>razgovarati o realizaciji prioriteta u oblastima konkurencije, državne pomoći, javnih nabavi,</w:t>
      </w:r>
      <w:r>
        <w:rPr>
          <w:rFonts w:ascii="Calibri" w:hAnsi="Calibri" w:cs="Calibri"/>
          <w:lang w:val="sr-Latn-BA"/>
        </w:rPr>
        <w:t xml:space="preserve"> poslovnog nastana i prava privrednih društava, zaštite intelektualnog vlasništva,</w:t>
      </w:r>
      <w:r w:rsidRPr="009A2C88">
        <w:rPr>
          <w:rFonts w:ascii="Calibri" w:hAnsi="Calibri" w:cs="Calibri"/>
          <w:lang w:val="sr-Latn-BA"/>
        </w:rPr>
        <w:t xml:space="preserve"> bankarstv</w:t>
      </w:r>
      <w:r>
        <w:rPr>
          <w:rFonts w:ascii="Calibri" w:hAnsi="Calibri" w:cs="Calibri"/>
          <w:lang w:val="sr-Latn-BA"/>
        </w:rPr>
        <w:t>a</w:t>
      </w:r>
      <w:r w:rsidRPr="009A2C88">
        <w:rPr>
          <w:rFonts w:ascii="Calibri" w:hAnsi="Calibri" w:cs="Calibri"/>
          <w:lang w:val="sr-Latn-BA"/>
        </w:rPr>
        <w:t>, osiguranj</w:t>
      </w:r>
      <w:r>
        <w:rPr>
          <w:rFonts w:ascii="Calibri" w:hAnsi="Calibri" w:cs="Calibri"/>
          <w:lang w:val="sr-Latn-BA"/>
        </w:rPr>
        <w:t>a</w:t>
      </w:r>
      <w:r w:rsidRPr="009A2C88">
        <w:rPr>
          <w:rFonts w:ascii="Calibri" w:hAnsi="Calibri" w:cs="Calibri"/>
          <w:lang w:val="sr-Latn-BA"/>
        </w:rPr>
        <w:t xml:space="preserve"> i drug</w:t>
      </w:r>
      <w:r w:rsidR="007A54B3">
        <w:rPr>
          <w:rFonts w:ascii="Calibri" w:hAnsi="Calibri" w:cs="Calibri"/>
          <w:lang w:val="sr-Latn-BA"/>
        </w:rPr>
        <w:t>i</w:t>
      </w:r>
      <w:r>
        <w:rPr>
          <w:rFonts w:ascii="Calibri" w:hAnsi="Calibri" w:cs="Calibri"/>
          <w:lang w:val="sr-Latn-BA"/>
        </w:rPr>
        <w:t>h</w:t>
      </w:r>
      <w:r w:rsidRPr="009A2C88">
        <w:rPr>
          <w:rFonts w:ascii="Calibri" w:hAnsi="Calibri" w:cs="Calibri"/>
          <w:lang w:val="sr-Latn-BA"/>
        </w:rPr>
        <w:t xml:space="preserve"> finan</w:t>
      </w:r>
      <w:r>
        <w:rPr>
          <w:rFonts w:ascii="Calibri" w:hAnsi="Calibri" w:cs="Calibri"/>
          <w:lang w:val="sr-Latn-BA"/>
        </w:rPr>
        <w:t>c</w:t>
      </w:r>
      <w:r w:rsidRPr="009A2C88">
        <w:rPr>
          <w:rFonts w:ascii="Calibri" w:hAnsi="Calibri" w:cs="Calibri"/>
          <w:lang w:val="sr-Latn-BA"/>
        </w:rPr>
        <w:t>ijski</w:t>
      </w:r>
      <w:r>
        <w:rPr>
          <w:rFonts w:ascii="Calibri" w:hAnsi="Calibri" w:cs="Calibri"/>
          <w:lang w:val="sr-Latn-BA"/>
        </w:rPr>
        <w:t>h</w:t>
      </w:r>
      <w:r w:rsidRPr="009A2C88">
        <w:rPr>
          <w:rFonts w:ascii="Calibri" w:hAnsi="Calibri" w:cs="Calibri"/>
          <w:lang w:val="sr-Latn-BA"/>
        </w:rPr>
        <w:t xml:space="preserve"> usluga te zaštit</w:t>
      </w:r>
      <w:r>
        <w:rPr>
          <w:rFonts w:ascii="Calibri" w:hAnsi="Calibri" w:cs="Calibri"/>
          <w:lang w:val="sr-Latn-BA"/>
        </w:rPr>
        <w:t xml:space="preserve">e </w:t>
      </w:r>
      <w:r w:rsidRPr="009A2C88">
        <w:rPr>
          <w:rFonts w:ascii="Calibri" w:hAnsi="Calibri" w:cs="Calibri"/>
          <w:lang w:val="sr-Latn-BA"/>
        </w:rPr>
        <w:t xml:space="preserve">zdravlja. </w:t>
      </w:r>
    </w:p>
    <w:p w14:paraId="1E6A1B9C" w14:textId="77777777" w:rsidR="00EF3A1B" w:rsidRPr="009A2C88" w:rsidRDefault="00EF3A1B" w:rsidP="00EF3A1B">
      <w:pPr>
        <w:jc w:val="both"/>
        <w:rPr>
          <w:rFonts w:ascii="Calibri" w:hAnsi="Calibri" w:cs="Calibri"/>
          <w:lang w:val="sr-Latn-BA"/>
        </w:rPr>
      </w:pPr>
    </w:p>
    <w:p w14:paraId="67B20397" w14:textId="0E8A4A29" w:rsidR="00EF3A1B" w:rsidRPr="009A2C88" w:rsidRDefault="00EF3A1B" w:rsidP="00EF3A1B">
      <w:pPr>
        <w:jc w:val="both"/>
        <w:rPr>
          <w:rFonts w:ascii="Calibri" w:hAnsi="Calibri" w:cs="Calibri"/>
          <w:lang w:val="sr-Latn-BA"/>
        </w:rPr>
      </w:pPr>
      <w:r w:rsidRPr="00E65D9A">
        <w:rPr>
          <w:rFonts w:ascii="Calibri" w:hAnsi="Calibri" w:cs="Calibri"/>
          <w:lang w:val="sr-Latn-BA"/>
        </w:rPr>
        <w:t>Predsjeda</w:t>
      </w:r>
      <w:r>
        <w:rPr>
          <w:rFonts w:ascii="Calibri" w:hAnsi="Calibri" w:cs="Calibri"/>
          <w:lang w:val="sr-Latn-BA"/>
        </w:rPr>
        <w:t>teljica</w:t>
      </w:r>
      <w:r w:rsidRPr="00E65D9A">
        <w:rPr>
          <w:rFonts w:ascii="Calibri" w:hAnsi="Calibri" w:cs="Calibri"/>
          <w:lang w:val="sr-Latn-BA"/>
        </w:rPr>
        <w:t xml:space="preserve"> bh. </w:t>
      </w:r>
      <w:r>
        <w:rPr>
          <w:rFonts w:ascii="Calibri" w:hAnsi="Calibri" w:cs="Calibri"/>
          <w:lang w:val="sr-Latn-BA"/>
        </w:rPr>
        <w:t>izaslanstva</w:t>
      </w:r>
      <w:r w:rsidRPr="00E65D9A">
        <w:rPr>
          <w:rFonts w:ascii="Calibri" w:hAnsi="Calibri" w:cs="Calibri"/>
          <w:lang w:val="sr-Latn-BA"/>
        </w:rPr>
        <w:t xml:space="preserve"> Brankica Pandurević medijima će biti na raspolaganju za telefonsku izjavu od 12:45 do 13:15 sati (kontakt osoba Martina Trogrlić, +387 63 332 258). Direkcija za e</w:t>
      </w:r>
      <w:r>
        <w:rPr>
          <w:rFonts w:ascii="Calibri" w:hAnsi="Calibri" w:cs="Calibri"/>
          <w:lang w:val="sr-Latn-BA"/>
        </w:rPr>
        <w:t>u</w:t>
      </w:r>
      <w:r w:rsidRPr="00E65D9A">
        <w:rPr>
          <w:rFonts w:ascii="Calibri" w:hAnsi="Calibri" w:cs="Calibri"/>
          <w:lang w:val="sr-Latn-BA"/>
        </w:rPr>
        <w:t xml:space="preserve">ropske integracije će nakon sastanka distribuisati </w:t>
      </w:r>
      <w:r>
        <w:rPr>
          <w:rFonts w:ascii="Calibri" w:hAnsi="Calibri" w:cs="Calibri"/>
          <w:lang w:val="sr-Latn-BA"/>
        </w:rPr>
        <w:t>prio</w:t>
      </w:r>
      <w:r w:rsidRPr="00E65D9A">
        <w:rPr>
          <w:rFonts w:ascii="Calibri" w:hAnsi="Calibri" w:cs="Calibri"/>
          <w:lang w:val="sr-Latn-BA"/>
        </w:rPr>
        <w:t>pćenje.</w:t>
      </w:r>
    </w:p>
    <w:p w14:paraId="3340A27B" w14:textId="77777777" w:rsidR="00EF3A1B" w:rsidRPr="009A2C88" w:rsidRDefault="00EF3A1B" w:rsidP="00EF3A1B">
      <w:pPr>
        <w:rPr>
          <w:rFonts w:ascii="Calibri" w:hAnsi="Calibri" w:cs="Calibri"/>
          <w:b/>
          <w:lang w:val="sr-Latn-BA"/>
        </w:rPr>
      </w:pPr>
    </w:p>
    <w:p w14:paraId="51A60E5E" w14:textId="77777777" w:rsidR="00EF3A1B" w:rsidRPr="009A2C88" w:rsidRDefault="00EF3A1B" w:rsidP="00EF3A1B">
      <w:pPr>
        <w:jc w:val="center"/>
        <w:rPr>
          <w:rFonts w:ascii="Calibri" w:hAnsi="Calibri" w:cs="Calibri"/>
          <w:lang w:val="hr-HR"/>
        </w:rPr>
      </w:pPr>
      <w:r w:rsidRPr="009A2C88">
        <w:rPr>
          <w:rFonts w:ascii="Calibri" w:hAnsi="Calibri" w:cs="Calibri"/>
          <w:noProof/>
          <w:lang w:val="hr-HR" w:eastAsia="en-US"/>
        </w:rPr>
        <w:pict w14:anchorId="3F70A54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1.8pt;width:466.15pt;height:80.45pt;z-index:251659264" fillcolor="#d8d8d8" stroked="f" strokecolor="#d8d8d8">
            <v:textbox style="mso-next-textbox:#_x0000_s1026">
              <w:txbxContent>
                <w:p w14:paraId="6CC41447" w14:textId="70A241B7" w:rsidR="00EF3A1B" w:rsidRPr="009A2C88" w:rsidRDefault="00EF3A1B" w:rsidP="00EF3A1B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Pododbor za unut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a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rnje tržište i konkurenciju jedan 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je 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od sedam pododbora, zajedničkih tijela BiH i EU, osnovanih s</w:t>
                  </w:r>
                  <w:r w:rsidR="007A54B3">
                    <w:rPr>
                      <w:rFonts w:ascii="Calibri" w:hAnsi="Calibri" w:cs="Calibri"/>
                      <w:lang w:val="bs-Latn-BA" w:bidi="fr-FR"/>
                    </w:rPr>
                    <w:t>u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klad</w:t>
                  </w:r>
                  <w:r w:rsidR="007A54B3">
                    <w:rPr>
                      <w:rFonts w:ascii="Calibri" w:hAnsi="Calibri" w:cs="Calibri"/>
                      <w:lang w:val="bs-Latn-BA" w:bidi="fr-FR"/>
                    </w:rPr>
                    <w:t>no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Sporazum</w:t>
                  </w:r>
                  <w:r w:rsidR="007A54B3">
                    <w:rPr>
                      <w:rFonts w:ascii="Calibri" w:hAnsi="Calibri" w:cs="Calibri"/>
                      <w:lang w:val="bs-Latn-BA" w:bidi="fr-FR"/>
                    </w:rPr>
                    <w:t>u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o stabilizaciji i pridruživanju u svrhu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praćenja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i nadzora nad njegov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o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m prov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edbom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. O radu Pododbora vidi više na stranici Direkcije </w:t>
                  </w:r>
                  <w:hyperlink r:id="rId6" w:history="1">
                    <w:r w:rsidRPr="00A76D7A">
                      <w:rPr>
                        <w:rStyle w:val="Hiperveza"/>
                        <w:rFonts w:ascii="Calibri" w:hAnsi="Calibri" w:cs="Calibri"/>
                      </w:rPr>
                      <w:t>https://www.dei.gov.ba/bs/stabilization-agreement</w:t>
                    </w:r>
                  </w:hyperlink>
                  <w:r>
                    <w:rPr>
                      <w:rFonts w:ascii="Calibri" w:hAnsi="Calibri" w:cs="Calibri"/>
                    </w:rPr>
                    <w:t xml:space="preserve">. </w:t>
                  </w:r>
                </w:p>
              </w:txbxContent>
            </v:textbox>
          </v:shape>
        </w:pict>
      </w:r>
    </w:p>
    <w:p w14:paraId="6A820323" w14:textId="77777777" w:rsidR="00EF3A1B" w:rsidRPr="009A2C88" w:rsidRDefault="00EF3A1B" w:rsidP="00EF3A1B">
      <w:pPr>
        <w:jc w:val="center"/>
        <w:rPr>
          <w:rFonts w:ascii="Calibri" w:hAnsi="Calibri" w:cs="Calibri"/>
          <w:lang w:val="hr-HR"/>
        </w:rPr>
      </w:pPr>
    </w:p>
    <w:p w14:paraId="18BF5180" w14:textId="77777777" w:rsidR="00EF3A1B" w:rsidRPr="009A2C88" w:rsidRDefault="00EF3A1B" w:rsidP="00EF3A1B">
      <w:pPr>
        <w:jc w:val="center"/>
        <w:rPr>
          <w:rFonts w:ascii="Calibri" w:hAnsi="Calibri" w:cs="Calibri"/>
          <w:lang w:val="hr-HR"/>
        </w:rPr>
      </w:pPr>
    </w:p>
    <w:p w14:paraId="7EA651AB" w14:textId="77777777" w:rsidR="00EF3A1B" w:rsidRPr="009A2C88" w:rsidRDefault="00EF3A1B" w:rsidP="00EF3A1B">
      <w:pPr>
        <w:rPr>
          <w:rFonts w:ascii="Calibri" w:hAnsi="Calibri" w:cs="Calibri"/>
          <w:lang w:val="hr-HR"/>
        </w:rPr>
      </w:pPr>
    </w:p>
    <w:p w14:paraId="4D9819D6" w14:textId="77777777" w:rsidR="00EF3A1B" w:rsidRPr="00CD7589" w:rsidRDefault="00EF3A1B" w:rsidP="00EF3A1B">
      <w:pPr>
        <w:jc w:val="center"/>
        <w:rPr>
          <w:rFonts w:ascii="Calibri" w:hAnsi="Calibri" w:cs="Calibri"/>
          <w:lang w:val="sr-Latn-BA"/>
        </w:rPr>
      </w:pPr>
    </w:p>
    <w:p w14:paraId="5F240560" w14:textId="77777777" w:rsidR="00EF3A1B" w:rsidRDefault="00EF3A1B" w:rsidP="00EF3A1B">
      <w:pPr>
        <w:jc w:val="center"/>
        <w:rPr>
          <w:rFonts w:ascii="Calibri" w:hAnsi="Calibri" w:cs="Calibri"/>
          <w:b/>
          <w:lang w:val="hr-HR"/>
        </w:rPr>
      </w:pPr>
    </w:p>
    <w:p w14:paraId="03EF1D87" w14:textId="77777777" w:rsidR="00EF3A1B" w:rsidRPr="00E0599B" w:rsidRDefault="00EF3A1B" w:rsidP="00EF3A1B">
      <w:pPr>
        <w:jc w:val="center"/>
        <w:rPr>
          <w:rFonts w:ascii="Calibri" w:hAnsi="Calibri" w:cs="Calibri"/>
          <w:b/>
          <w:lang w:val="hr-HR"/>
        </w:rPr>
      </w:pPr>
    </w:p>
    <w:p w14:paraId="074C7BDE" w14:textId="77777777" w:rsidR="00EF3A1B" w:rsidRPr="00E0599B" w:rsidRDefault="00EF3A1B" w:rsidP="00EF3A1B">
      <w:pPr>
        <w:jc w:val="center"/>
        <w:rPr>
          <w:rFonts w:ascii="Calibri" w:hAnsi="Calibri" w:cs="Calibri"/>
          <w:lang w:val="de-DE"/>
        </w:rPr>
      </w:pPr>
    </w:p>
    <w:p w14:paraId="1C38B37D" w14:textId="3DBD2E6F" w:rsidR="00EF3A1B" w:rsidRPr="00E0599B" w:rsidRDefault="00EF3A1B" w:rsidP="00EF3A1B">
      <w:pPr>
        <w:ind w:right="1410"/>
        <w:jc w:val="right"/>
        <w:rPr>
          <w:rFonts w:ascii="Calibri" w:hAnsi="Calibri" w:cs="Calibri"/>
          <w:lang w:val="hr-HR"/>
        </w:rPr>
      </w:pPr>
      <w:r w:rsidRPr="00E0599B">
        <w:rPr>
          <w:rFonts w:ascii="Calibri" w:hAnsi="Calibri" w:cs="Calibri"/>
          <w:lang w:val="hr-HR"/>
        </w:rPr>
        <w:t>Direkcija za e</w:t>
      </w:r>
      <w:r>
        <w:rPr>
          <w:rFonts w:ascii="Calibri" w:hAnsi="Calibri" w:cs="Calibri"/>
          <w:lang w:val="hr-HR"/>
        </w:rPr>
        <w:t>u</w:t>
      </w:r>
      <w:r w:rsidRPr="00E0599B">
        <w:rPr>
          <w:rFonts w:ascii="Calibri" w:hAnsi="Calibri" w:cs="Calibri"/>
          <w:lang w:val="hr-HR"/>
        </w:rPr>
        <w:t xml:space="preserve">ropske integracije </w:t>
      </w:r>
    </w:p>
    <w:p w14:paraId="464A92F5" w14:textId="77777777" w:rsidR="00EF3A1B" w:rsidRPr="006F0FB1" w:rsidRDefault="00EF3A1B" w:rsidP="00EF3A1B">
      <w:pPr>
        <w:jc w:val="center"/>
        <w:rPr>
          <w:lang w:val="de-DE"/>
        </w:rPr>
      </w:pPr>
    </w:p>
    <w:p w14:paraId="65E50AB3" w14:textId="77777777" w:rsidR="004D78D3" w:rsidRDefault="004D78D3"/>
    <w:sectPr w:rsidR="004D78D3" w:rsidSect="00F44C6F">
      <w:footerReference w:type="default" r:id="rId7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A4F6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056930AF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</w:t>
    </w:r>
    <w:r>
      <w:rPr>
        <w:sz w:val="16"/>
        <w:szCs w:val="16"/>
        <w:lang w:val="sr-Cyrl-CS"/>
      </w:rPr>
      <w:t>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2F7D6FB5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A1B"/>
    <w:rsid w:val="000009E3"/>
    <w:rsid w:val="00005FF6"/>
    <w:rsid w:val="0000737A"/>
    <w:rsid w:val="000122EE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E0881"/>
    <w:rsid w:val="000F2F7B"/>
    <w:rsid w:val="000F5284"/>
    <w:rsid w:val="00111F23"/>
    <w:rsid w:val="00116346"/>
    <w:rsid w:val="001244A1"/>
    <w:rsid w:val="00130322"/>
    <w:rsid w:val="00134AE5"/>
    <w:rsid w:val="0015478B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47BFA"/>
    <w:rsid w:val="0025144E"/>
    <w:rsid w:val="00252855"/>
    <w:rsid w:val="002649EB"/>
    <w:rsid w:val="002734B4"/>
    <w:rsid w:val="0027726F"/>
    <w:rsid w:val="002956C7"/>
    <w:rsid w:val="002A385A"/>
    <w:rsid w:val="002A6943"/>
    <w:rsid w:val="002E70E7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4666D"/>
    <w:rsid w:val="00453675"/>
    <w:rsid w:val="00455B80"/>
    <w:rsid w:val="0046425C"/>
    <w:rsid w:val="00464FA8"/>
    <w:rsid w:val="004802FB"/>
    <w:rsid w:val="00492D09"/>
    <w:rsid w:val="00493724"/>
    <w:rsid w:val="00496826"/>
    <w:rsid w:val="004A0894"/>
    <w:rsid w:val="004A4ED6"/>
    <w:rsid w:val="004A5B0C"/>
    <w:rsid w:val="004A63B9"/>
    <w:rsid w:val="004C20C5"/>
    <w:rsid w:val="004D036A"/>
    <w:rsid w:val="004D13B9"/>
    <w:rsid w:val="004D78D3"/>
    <w:rsid w:val="004E451A"/>
    <w:rsid w:val="004E7ABB"/>
    <w:rsid w:val="004F1DCA"/>
    <w:rsid w:val="004F70D2"/>
    <w:rsid w:val="00503689"/>
    <w:rsid w:val="005101B3"/>
    <w:rsid w:val="00523B4D"/>
    <w:rsid w:val="00525FDD"/>
    <w:rsid w:val="005315B0"/>
    <w:rsid w:val="00536D4A"/>
    <w:rsid w:val="005527FC"/>
    <w:rsid w:val="00554E45"/>
    <w:rsid w:val="005900C3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A54B3"/>
    <w:rsid w:val="007B3DAF"/>
    <w:rsid w:val="007B6772"/>
    <w:rsid w:val="007C47FE"/>
    <w:rsid w:val="007C51F8"/>
    <w:rsid w:val="007D2379"/>
    <w:rsid w:val="007F2FD9"/>
    <w:rsid w:val="00812AB1"/>
    <w:rsid w:val="00824AD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71334"/>
    <w:rsid w:val="009738E6"/>
    <w:rsid w:val="00980254"/>
    <w:rsid w:val="00985B1B"/>
    <w:rsid w:val="00991AE7"/>
    <w:rsid w:val="009A1693"/>
    <w:rsid w:val="009B4B6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6C34"/>
    <w:rsid w:val="00B3743A"/>
    <w:rsid w:val="00B44619"/>
    <w:rsid w:val="00B507AE"/>
    <w:rsid w:val="00B558E2"/>
    <w:rsid w:val="00B65F20"/>
    <w:rsid w:val="00B67DA0"/>
    <w:rsid w:val="00B70CE9"/>
    <w:rsid w:val="00B75288"/>
    <w:rsid w:val="00B760F4"/>
    <w:rsid w:val="00B8149D"/>
    <w:rsid w:val="00BA3EEB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15712"/>
    <w:rsid w:val="00C23DB6"/>
    <w:rsid w:val="00C2640F"/>
    <w:rsid w:val="00C30F7E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6632"/>
    <w:rsid w:val="00D00940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F54DB"/>
    <w:rsid w:val="00E15492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3A1B"/>
    <w:rsid w:val="00F0090E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02A0C"/>
  <w15:chartTrackingRefBased/>
  <w15:docId w15:val="{6EBA94A1-4312-49D4-9ACE-256B5B56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F3A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EF3A1B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EF3A1B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EF3A1B"/>
    <w:pPr>
      <w:ind w:left="720"/>
    </w:pPr>
    <w:rPr>
      <w:lang w:val="hr-HR" w:eastAsia="hr-HR"/>
    </w:rPr>
  </w:style>
  <w:style w:type="character" w:styleId="Hiperveza">
    <w:name w:val="Hyperlink"/>
    <w:rsid w:val="00EF3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stabilization-agreemen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2024-02-28T09:08:00Z</dcterms:created>
  <dcterms:modified xsi:type="dcterms:W3CDTF">2024-02-28T09:13:00Z</dcterms:modified>
</cp:coreProperties>
</file>