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3AF6E" w14:textId="77777777" w:rsidR="00D12F4C" w:rsidRPr="006E5DA8" w:rsidRDefault="00D12F4C" w:rsidP="00D12F4C">
      <w:pPr>
        <w:jc w:val="center"/>
        <w:rPr>
          <w:lang w:val="hr-HR"/>
        </w:rPr>
      </w:pPr>
    </w:p>
    <w:tbl>
      <w:tblPr>
        <w:tblpPr w:leftFromText="180" w:rightFromText="180" w:vertAnchor="text" w:horzAnchor="margin" w:tblpXSpec="center" w:tblpY="53"/>
        <w:tblW w:w="9356" w:type="dxa"/>
        <w:tblLayout w:type="fixed"/>
        <w:tblLook w:val="01E0" w:firstRow="1" w:lastRow="1" w:firstColumn="1" w:lastColumn="1" w:noHBand="0" w:noVBand="0"/>
      </w:tblPr>
      <w:tblGrid>
        <w:gridCol w:w="4111"/>
        <w:gridCol w:w="1134"/>
        <w:gridCol w:w="4111"/>
      </w:tblGrid>
      <w:tr w:rsidR="00D12F4C" w:rsidRPr="006E5DA8" w14:paraId="1806A8FD" w14:textId="77777777" w:rsidTr="001B6047">
        <w:trPr>
          <w:cantSplit/>
        </w:trPr>
        <w:tc>
          <w:tcPr>
            <w:tcW w:w="4111" w:type="dxa"/>
          </w:tcPr>
          <w:p w14:paraId="49ADBCF7" w14:textId="77777777" w:rsidR="00D12F4C" w:rsidRPr="006E5DA8" w:rsidRDefault="00D12F4C" w:rsidP="001B6047">
            <w:pPr>
              <w:pStyle w:val="Normalnouvlaenje"/>
              <w:ind w:left="0"/>
              <w:jc w:val="center"/>
              <w:rPr>
                <w:rFonts w:ascii="Calibri" w:hAnsi="Calibri"/>
                <w:position w:val="14"/>
              </w:rPr>
            </w:pPr>
            <w:r w:rsidRPr="006E5DA8">
              <w:rPr>
                <w:rFonts w:ascii="Calibri" w:hAnsi="Calibri"/>
                <w:position w:val="14"/>
                <w:sz w:val="22"/>
                <w:szCs w:val="22"/>
              </w:rPr>
              <w:t>B O S N A   I   H E R C E G O V I N A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  <w:vAlign w:val="center"/>
          </w:tcPr>
          <w:p w14:paraId="29373DCD" w14:textId="77777777" w:rsidR="00D12F4C" w:rsidRPr="006E5DA8" w:rsidRDefault="00D12F4C" w:rsidP="001B6047">
            <w:pPr>
              <w:pStyle w:val="Normalnouvlaenje"/>
              <w:ind w:left="0"/>
              <w:jc w:val="center"/>
              <w:rPr>
                <w:rFonts w:ascii="Calibri" w:hAnsi="Calibri"/>
              </w:rPr>
            </w:pPr>
            <w:r w:rsidRPr="006E5DA8">
              <w:rPr>
                <w:rFonts w:ascii="Calibri" w:hAnsi="Calibri"/>
                <w:sz w:val="22"/>
                <w:szCs w:val="22"/>
              </w:rPr>
              <w:object w:dxaOrig="833" w:dyaOrig="943" w14:anchorId="1D3411A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41.25pt" o:ole="" fillcolor="window">
                  <v:imagedata r:id="rId6" o:title=""/>
                </v:shape>
                <o:OLEObject Type="Embed" ProgID="CorelDRAW.Graphic.9" ShapeID="_x0000_i1025" DrawAspect="Content" ObjectID="_1770638356" r:id="rId7"/>
              </w:object>
            </w:r>
          </w:p>
        </w:tc>
        <w:tc>
          <w:tcPr>
            <w:tcW w:w="4111" w:type="dxa"/>
          </w:tcPr>
          <w:p w14:paraId="474AB4CB" w14:textId="77777777" w:rsidR="00D12F4C" w:rsidRPr="006E5DA8" w:rsidRDefault="00D12F4C" w:rsidP="001B6047">
            <w:pPr>
              <w:pStyle w:val="Normalnouvlaenje"/>
              <w:ind w:left="0"/>
              <w:jc w:val="center"/>
              <w:rPr>
                <w:rFonts w:ascii="Calibri" w:hAnsi="Calibri"/>
              </w:rPr>
            </w:pPr>
            <w:r w:rsidRPr="006E5DA8">
              <w:rPr>
                <w:rFonts w:ascii="Calibri" w:hAnsi="Calibri"/>
                <w:sz w:val="22"/>
                <w:szCs w:val="22"/>
              </w:rPr>
              <w:t>Б О С Н А   И   Х Е Р Ц Е Г О В И Н А</w:t>
            </w:r>
          </w:p>
        </w:tc>
      </w:tr>
      <w:tr w:rsidR="00D12F4C" w:rsidRPr="006E5DA8" w14:paraId="44B96135" w14:textId="77777777" w:rsidTr="001B6047">
        <w:trPr>
          <w:cantSplit/>
        </w:trPr>
        <w:tc>
          <w:tcPr>
            <w:tcW w:w="4111" w:type="dxa"/>
          </w:tcPr>
          <w:p w14:paraId="528DB233" w14:textId="77777777" w:rsidR="00D12F4C" w:rsidRPr="006E5DA8" w:rsidRDefault="00D12F4C" w:rsidP="001B6047">
            <w:pPr>
              <w:pStyle w:val="Normalnouvlaenje"/>
              <w:ind w:left="0"/>
              <w:jc w:val="center"/>
              <w:rPr>
                <w:rFonts w:ascii="Calibri" w:hAnsi="Calibri"/>
                <w:position w:val="14"/>
              </w:rPr>
            </w:pPr>
            <w:r w:rsidRPr="006E5DA8">
              <w:rPr>
                <w:rFonts w:ascii="Calibri" w:hAnsi="Calibri"/>
                <w:position w:val="14"/>
                <w:sz w:val="22"/>
                <w:szCs w:val="22"/>
              </w:rPr>
              <w:t>VIJEĆE MINISTARA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20FA2286" w14:textId="77777777" w:rsidR="00D12F4C" w:rsidRPr="006E5DA8" w:rsidRDefault="00D12F4C" w:rsidP="001B6047">
            <w:pPr>
              <w:pStyle w:val="Normalnouvlaenje"/>
              <w:ind w:left="0"/>
              <w:rPr>
                <w:rFonts w:ascii="Calibri" w:hAnsi="Calibri"/>
              </w:rPr>
            </w:pPr>
          </w:p>
        </w:tc>
        <w:tc>
          <w:tcPr>
            <w:tcW w:w="4111" w:type="dxa"/>
          </w:tcPr>
          <w:p w14:paraId="370B39E9" w14:textId="77777777" w:rsidR="00D12F4C" w:rsidRPr="006E5DA8" w:rsidRDefault="00D12F4C" w:rsidP="001B6047">
            <w:pPr>
              <w:pStyle w:val="Normalnouvlaenje"/>
              <w:ind w:left="0"/>
              <w:jc w:val="center"/>
              <w:rPr>
                <w:rFonts w:ascii="Calibri" w:hAnsi="Calibri"/>
              </w:rPr>
            </w:pPr>
            <w:r w:rsidRPr="006E5DA8">
              <w:rPr>
                <w:rFonts w:ascii="Calibri" w:hAnsi="Calibri"/>
                <w:sz w:val="22"/>
                <w:szCs w:val="22"/>
              </w:rPr>
              <w:t>САВЈЕТ МИНИСТАРА</w:t>
            </w:r>
          </w:p>
        </w:tc>
      </w:tr>
      <w:tr w:rsidR="00D12F4C" w:rsidRPr="006E5DA8" w14:paraId="0590CD62" w14:textId="77777777" w:rsidTr="001B6047">
        <w:trPr>
          <w:cantSplit/>
        </w:trPr>
        <w:tc>
          <w:tcPr>
            <w:tcW w:w="4111" w:type="dxa"/>
          </w:tcPr>
          <w:p w14:paraId="16D305A0" w14:textId="77777777" w:rsidR="00D12F4C" w:rsidRPr="006E5DA8" w:rsidRDefault="00D12F4C" w:rsidP="001B6047">
            <w:pPr>
              <w:pStyle w:val="Normalnouvlaenje"/>
              <w:ind w:left="0"/>
              <w:jc w:val="center"/>
              <w:rPr>
                <w:rFonts w:ascii="Calibri" w:hAnsi="Calibri"/>
                <w:position w:val="14"/>
              </w:rPr>
            </w:pPr>
            <w:r w:rsidRPr="006E5DA8">
              <w:rPr>
                <w:rFonts w:ascii="Calibri" w:hAnsi="Calibri"/>
                <w:b/>
                <w:bCs/>
                <w:i/>
                <w:iCs/>
                <w:position w:val="14"/>
                <w:sz w:val="22"/>
                <w:szCs w:val="22"/>
              </w:rPr>
              <w:t>DIREKCIJA ZA EVROPSKE INTEGRACIJE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388B76A9" w14:textId="77777777" w:rsidR="00D12F4C" w:rsidRPr="006E5DA8" w:rsidRDefault="00D12F4C" w:rsidP="001B6047">
            <w:pPr>
              <w:pStyle w:val="Normalnouvlaenje"/>
              <w:ind w:left="0"/>
              <w:rPr>
                <w:rFonts w:ascii="Calibri" w:hAnsi="Calibri"/>
              </w:rPr>
            </w:pPr>
          </w:p>
        </w:tc>
        <w:tc>
          <w:tcPr>
            <w:tcW w:w="4111" w:type="dxa"/>
          </w:tcPr>
          <w:p w14:paraId="5953F953" w14:textId="77777777" w:rsidR="00D12F4C" w:rsidRPr="006E5DA8" w:rsidRDefault="00D12F4C" w:rsidP="001B6047">
            <w:pPr>
              <w:pStyle w:val="Normalnouvlaenje"/>
              <w:ind w:left="0"/>
              <w:jc w:val="center"/>
              <w:rPr>
                <w:rFonts w:ascii="Calibri" w:hAnsi="Calibri"/>
              </w:rPr>
            </w:pPr>
          </w:p>
        </w:tc>
      </w:tr>
      <w:tr w:rsidR="00D12F4C" w:rsidRPr="006E5DA8" w14:paraId="0FB9F4EA" w14:textId="77777777" w:rsidTr="001B6047">
        <w:trPr>
          <w:cantSplit/>
        </w:trPr>
        <w:tc>
          <w:tcPr>
            <w:tcW w:w="4111" w:type="dxa"/>
            <w:tcBorders>
              <w:bottom w:val="single" w:sz="4" w:space="0" w:color="auto"/>
            </w:tcBorders>
          </w:tcPr>
          <w:p w14:paraId="1F23CF1E" w14:textId="77777777" w:rsidR="00D12F4C" w:rsidRPr="006E5DA8" w:rsidRDefault="00D12F4C" w:rsidP="001B6047">
            <w:pPr>
              <w:pStyle w:val="Normalnouvlaenje"/>
              <w:ind w:left="0"/>
              <w:jc w:val="center"/>
              <w:rPr>
                <w:rFonts w:ascii="Calibri" w:hAnsi="Calibri"/>
                <w:position w:val="14"/>
              </w:rPr>
            </w:pPr>
            <w:r w:rsidRPr="006E5DA8">
              <w:rPr>
                <w:rFonts w:ascii="Calibri" w:hAnsi="Calibri"/>
                <w:b/>
                <w:bCs/>
                <w:i/>
                <w:iCs/>
                <w:position w:val="14"/>
                <w:sz w:val="22"/>
                <w:szCs w:val="22"/>
              </w:rPr>
              <w:t>DIREKCIJA ZA EUROPSKE INTEGRACIJE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3BCD7350" w14:textId="77777777" w:rsidR="00D12F4C" w:rsidRPr="006E5DA8" w:rsidRDefault="00D12F4C" w:rsidP="001B6047">
            <w:pPr>
              <w:pStyle w:val="Normalnouvlaenje"/>
              <w:ind w:left="0"/>
              <w:rPr>
                <w:rFonts w:ascii="Calibri" w:hAnsi="Calibri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53CD8D7E" w14:textId="77777777" w:rsidR="00D12F4C" w:rsidRPr="006E5DA8" w:rsidRDefault="00D12F4C" w:rsidP="001B6047">
            <w:pPr>
              <w:pStyle w:val="Normalnouvlaenje"/>
              <w:ind w:left="0"/>
              <w:jc w:val="center"/>
              <w:rPr>
                <w:rFonts w:ascii="Calibri" w:hAnsi="Calibri"/>
              </w:rPr>
            </w:pPr>
            <w:r w:rsidRPr="006E5DA8"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>ДИРЕКЦИЈА ЗА ЕВРОПСКЕ ИНТЕГРАЦИЈЕ</w:t>
            </w:r>
          </w:p>
        </w:tc>
      </w:tr>
    </w:tbl>
    <w:p w14:paraId="6BF57C30" w14:textId="77777777" w:rsidR="00D12F4C" w:rsidRPr="006E5DA8" w:rsidRDefault="00D12F4C" w:rsidP="00D12F4C">
      <w:pPr>
        <w:rPr>
          <w:lang w:val="hr-HR"/>
        </w:rPr>
      </w:pPr>
    </w:p>
    <w:p w14:paraId="15CCA849" w14:textId="77777777" w:rsidR="00D12F4C" w:rsidRPr="00E0599B" w:rsidRDefault="00D12F4C" w:rsidP="001C04C1">
      <w:pPr>
        <w:rPr>
          <w:rFonts w:ascii="Calibri" w:hAnsi="Calibri" w:cs="Calibri"/>
          <w:lang w:val="hr-HR"/>
        </w:rPr>
      </w:pPr>
      <w:r w:rsidRPr="00E65D9A">
        <w:rPr>
          <w:rFonts w:ascii="Calibri" w:hAnsi="Calibri" w:cs="Calibri"/>
          <w:lang w:val="hr-HR"/>
        </w:rPr>
        <w:t>Сарајево, 28.2.2024.</w:t>
      </w:r>
      <w:r w:rsidRPr="00E0599B">
        <w:rPr>
          <w:rFonts w:ascii="Calibri" w:hAnsi="Calibri" w:cs="Calibri"/>
          <w:lang w:val="hr-HR"/>
        </w:rPr>
        <w:t xml:space="preserve"> </w:t>
      </w:r>
    </w:p>
    <w:p w14:paraId="6760AC25" w14:textId="77777777" w:rsidR="00D12F4C" w:rsidRPr="00E0599B" w:rsidRDefault="00D12F4C" w:rsidP="001C04C1">
      <w:pPr>
        <w:rPr>
          <w:rFonts w:ascii="Calibri" w:hAnsi="Calibri" w:cs="Calibri"/>
          <w:lang w:val="hr-HR"/>
        </w:rPr>
      </w:pPr>
    </w:p>
    <w:p w14:paraId="02B8E70E" w14:textId="77777777" w:rsidR="00D12F4C" w:rsidRPr="00E0599B" w:rsidRDefault="00D12F4C" w:rsidP="001C04C1">
      <w:pPr>
        <w:rPr>
          <w:rFonts w:ascii="Calibri" w:hAnsi="Calibri" w:cs="Calibri"/>
          <w:lang w:val="hr-HR"/>
        </w:rPr>
      </w:pPr>
      <w:r w:rsidRPr="00E0599B">
        <w:rPr>
          <w:rFonts w:ascii="Calibri" w:hAnsi="Calibri" w:cs="Calibri"/>
          <w:lang w:val="hr-HR"/>
        </w:rPr>
        <w:t xml:space="preserve">МЕДИЈИМА </w:t>
      </w:r>
    </w:p>
    <w:p w14:paraId="0A84AEE0" w14:textId="77777777" w:rsidR="00D12F4C" w:rsidRPr="00E0599B" w:rsidRDefault="00D12F4C" w:rsidP="001C04C1">
      <w:pPr>
        <w:jc w:val="center"/>
        <w:rPr>
          <w:rFonts w:ascii="Calibri" w:hAnsi="Calibri" w:cs="Calibri"/>
          <w:lang w:val="hr-HR"/>
        </w:rPr>
      </w:pPr>
    </w:p>
    <w:p w14:paraId="1F356FFE" w14:textId="77777777" w:rsidR="00D12F4C" w:rsidRPr="00E0599B" w:rsidRDefault="00D12F4C" w:rsidP="001C04C1">
      <w:pPr>
        <w:jc w:val="center"/>
        <w:rPr>
          <w:rFonts w:ascii="Calibri" w:hAnsi="Calibri" w:cs="Calibri"/>
          <w:lang w:val="hr-HR"/>
        </w:rPr>
      </w:pPr>
    </w:p>
    <w:p w14:paraId="6016189D" w14:textId="77777777" w:rsidR="00D12F4C" w:rsidRDefault="00D12F4C" w:rsidP="001C04C1">
      <w:pPr>
        <w:jc w:val="center"/>
        <w:rPr>
          <w:rFonts w:ascii="Calibri" w:hAnsi="Calibri" w:cs="Calibri"/>
          <w:b/>
          <w:lang w:val="hr-HR"/>
        </w:rPr>
      </w:pPr>
      <w:r w:rsidRPr="00E0599B">
        <w:rPr>
          <w:rFonts w:ascii="Calibri" w:hAnsi="Calibri" w:cs="Calibri"/>
          <w:b/>
          <w:lang w:val="hr-HR"/>
        </w:rPr>
        <w:t>НАЈАВА ЗА МЕДИЈЕ</w:t>
      </w:r>
    </w:p>
    <w:p w14:paraId="4ABB1637" w14:textId="77777777" w:rsidR="00D12F4C" w:rsidRPr="009A2C88" w:rsidRDefault="00D12F4C" w:rsidP="001C04C1">
      <w:pPr>
        <w:jc w:val="center"/>
        <w:rPr>
          <w:rFonts w:ascii="Calibri" w:hAnsi="Calibri" w:cs="Calibri"/>
          <w:b/>
          <w:lang w:val="hr-HR"/>
        </w:rPr>
      </w:pPr>
      <w:r>
        <w:rPr>
          <w:rFonts w:ascii="Calibri" w:hAnsi="Calibri" w:cs="Calibri"/>
          <w:b/>
          <w:lang w:val="hr-HR"/>
        </w:rPr>
        <w:t xml:space="preserve">Седми </w:t>
      </w:r>
      <w:r w:rsidRPr="009A2C88">
        <w:rPr>
          <w:rFonts w:ascii="Calibri" w:hAnsi="Calibri" w:cs="Calibri"/>
          <w:b/>
          <w:lang w:val="hr-HR"/>
        </w:rPr>
        <w:t xml:space="preserve">састанак Пододбора </w:t>
      </w:r>
      <w:bookmarkStart w:id="0" w:name="_Hlk26790855"/>
      <w:r w:rsidRPr="009A2C88">
        <w:rPr>
          <w:rFonts w:ascii="Calibri" w:hAnsi="Calibri" w:cs="Calibri"/>
          <w:b/>
          <w:lang w:val="hr-HR"/>
        </w:rPr>
        <w:t>за унутрашње тржиште и конкуренцију</w:t>
      </w:r>
    </w:p>
    <w:bookmarkEnd w:id="0"/>
    <w:p w14:paraId="06500F9B" w14:textId="77777777" w:rsidR="00D12F4C" w:rsidRPr="009A2C88" w:rsidRDefault="00D12F4C" w:rsidP="001C04C1">
      <w:pPr>
        <w:jc w:val="both"/>
        <w:rPr>
          <w:rFonts w:ascii="Calibri" w:hAnsi="Calibri" w:cs="Calibri"/>
          <w:lang w:val="hr-HR"/>
        </w:rPr>
      </w:pPr>
    </w:p>
    <w:p w14:paraId="487355B2" w14:textId="77777777" w:rsidR="00D12F4C" w:rsidRPr="009A2C88" w:rsidRDefault="00D12F4C" w:rsidP="001C04C1">
      <w:pPr>
        <w:jc w:val="both"/>
        <w:rPr>
          <w:rFonts w:ascii="Calibri" w:hAnsi="Calibri" w:cs="Calibri"/>
          <w:lang w:val="sr-Latn-BA"/>
        </w:rPr>
      </w:pPr>
      <w:r w:rsidRPr="00E65D9A">
        <w:rPr>
          <w:rFonts w:ascii="Calibri" w:hAnsi="Calibri" w:cs="Calibri"/>
          <w:lang w:val="hr-HR"/>
        </w:rPr>
        <w:t>Седми</w:t>
      </w:r>
      <w:r w:rsidRPr="00E65D9A">
        <w:rPr>
          <w:rFonts w:ascii="Calibri" w:hAnsi="Calibri" w:cs="Calibri"/>
          <w:lang w:val="sr-Latn-BA"/>
        </w:rPr>
        <w:t xml:space="preserve"> састанак Пододбора за унутрашње тржиште и конкуренцију укључујући заштиту здравља и потрошача између Европске уније и Босне и Херцеговине одрж</w:t>
      </w:r>
      <w:r>
        <w:rPr>
          <w:rFonts w:ascii="Calibri" w:hAnsi="Calibri" w:cs="Calibri"/>
          <w:lang w:val="sr-Latn-BA"/>
        </w:rPr>
        <w:t>а</w:t>
      </w:r>
      <w:r w:rsidRPr="00E65D9A">
        <w:rPr>
          <w:rFonts w:ascii="Calibri" w:hAnsi="Calibri" w:cs="Calibri"/>
          <w:lang w:val="sr-Latn-BA"/>
        </w:rPr>
        <w:t>ће се у четвртак, 29.2.2024. године у Бриселу (почетак у 9:00</w:t>
      </w:r>
      <w:r>
        <w:rPr>
          <w:rFonts w:ascii="Calibri" w:hAnsi="Calibri" w:cs="Calibri"/>
          <w:lang w:val="sr-Latn-BA"/>
        </w:rPr>
        <w:t xml:space="preserve"> часова</w:t>
      </w:r>
      <w:r w:rsidRPr="00E65D9A">
        <w:rPr>
          <w:rFonts w:ascii="Calibri" w:hAnsi="Calibri" w:cs="Calibri"/>
          <w:lang w:val="sr-Latn-BA"/>
        </w:rPr>
        <w:t>).</w:t>
      </w:r>
    </w:p>
    <w:p w14:paraId="0BAB63D6" w14:textId="77777777" w:rsidR="00D12F4C" w:rsidRPr="009A2C88" w:rsidRDefault="00D12F4C" w:rsidP="001C04C1">
      <w:pPr>
        <w:jc w:val="both"/>
        <w:rPr>
          <w:rFonts w:ascii="Calibri" w:hAnsi="Calibri" w:cs="Calibri"/>
          <w:lang w:val="sr-Latn-BA"/>
        </w:rPr>
      </w:pPr>
    </w:p>
    <w:p w14:paraId="4921B7DF" w14:textId="77777777" w:rsidR="00D12F4C" w:rsidRPr="00E0599B" w:rsidRDefault="00D12F4C" w:rsidP="001C04C1">
      <w:pPr>
        <w:jc w:val="both"/>
        <w:rPr>
          <w:rFonts w:ascii="Calibri" w:hAnsi="Calibri" w:cs="Calibri"/>
          <w:lang w:val="sr-Latn-BA"/>
        </w:rPr>
      </w:pPr>
      <w:r w:rsidRPr="009A2C88">
        <w:rPr>
          <w:rFonts w:ascii="Calibri" w:hAnsi="Calibri" w:cs="Calibri"/>
          <w:lang w:val="sr-Latn-BA"/>
        </w:rPr>
        <w:t>Састанком ће у име Босне и Херцеговине</w:t>
      </w:r>
      <w:r>
        <w:rPr>
          <w:rFonts w:ascii="Calibri" w:hAnsi="Calibri" w:cs="Calibri"/>
          <w:lang w:val="sr-Latn-BA"/>
        </w:rPr>
        <w:t xml:space="preserve"> копредсједавати Бранкица Пандуревић, помоћник министра у Министарству спољне трговине и економских односа.</w:t>
      </w:r>
    </w:p>
    <w:p w14:paraId="2D97C985" w14:textId="77777777" w:rsidR="00D12F4C" w:rsidRPr="009A2C88" w:rsidRDefault="00D12F4C" w:rsidP="001C04C1">
      <w:pPr>
        <w:jc w:val="both"/>
        <w:rPr>
          <w:rFonts w:ascii="Calibri" w:hAnsi="Calibri" w:cs="Calibri"/>
          <w:lang w:val="sr-Latn-BA"/>
        </w:rPr>
      </w:pPr>
    </w:p>
    <w:p w14:paraId="331AAF2F" w14:textId="1C464F06" w:rsidR="00D12F4C" w:rsidRPr="009A2C88" w:rsidRDefault="00D12F4C" w:rsidP="001C04C1">
      <w:pPr>
        <w:jc w:val="both"/>
        <w:rPr>
          <w:rFonts w:ascii="Calibri" w:hAnsi="Calibri" w:cs="Calibri"/>
          <w:lang w:val="sr-Latn-BA"/>
        </w:rPr>
      </w:pPr>
      <w:r w:rsidRPr="009A2C88">
        <w:rPr>
          <w:rFonts w:ascii="Calibri" w:hAnsi="Calibri" w:cs="Calibri"/>
          <w:lang w:val="sr-Latn-BA"/>
        </w:rPr>
        <w:t>На састанку ће се</w:t>
      </w:r>
      <w:r>
        <w:rPr>
          <w:rFonts w:ascii="Calibri" w:hAnsi="Calibri" w:cs="Calibri"/>
          <w:lang w:val="sr-Latn-BA"/>
        </w:rPr>
        <w:t xml:space="preserve"> </w:t>
      </w:r>
      <w:r w:rsidRPr="009A2C88">
        <w:rPr>
          <w:rFonts w:ascii="Calibri" w:hAnsi="Calibri" w:cs="Calibri"/>
          <w:lang w:val="sr-Latn-BA"/>
        </w:rPr>
        <w:t>разговарати о реализацији приоритета у областима конкуренције, државне помоћи, јавних набавки,</w:t>
      </w:r>
      <w:r>
        <w:rPr>
          <w:rFonts w:ascii="Calibri" w:hAnsi="Calibri" w:cs="Calibri"/>
          <w:lang w:val="sr-Latn-BA"/>
        </w:rPr>
        <w:t xml:space="preserve"> пословног настана и права привредних друштава, заштите интелектуалног власништва,</w:t>
      </w:r>
      <w:r w:rsidRPr="009A2C88">
        <w:rPr>
          <w:rFonts w:ascii="Calibri" w:hAnsi="Calibri" w:cs="Calibri"/>
          <w:lang w:val="sr-Latn-BA"/>
        </w:rPr>
        <w:t xml:space="preserve"> банкарств</w:t>
      </w:r>
      <w:r>
        <w:rPr>
          <w:rFonts w:ascii="Calibri" w:hAnsi="Calibri" w:cs="Calibri"/>
          <w:lang w:val="sr-Latn-BA"/>
        </w:rPr>
        <w:t>а</w:t>
      </w:r>
      <w:r w:rsidRPr="009A2C88">
        <w:rPr>
          <w:rFonts w:ascii="Calibri" w:hAnsi="Calibri" w:cs="Calibri"/>
          <w:lang w:val="sr-Latn-BA"/>
        </w:rPr>
        <w:t>, осигурањ</w:t>
      </w:r>
      <w:r>
        <w:rPr>
          <w:rFonts w:ascii="Calibri" w:hAnsi="Calibri" w:cs="Calibri"/>
          <w:lang w:val="sr-Latn-BA"/>
        </w:rPr>
        <w:t>а</w:t>
      </w:r>
      <w:r w:rsidRPr="009A2C88">
        <w:rPr>
          <w:rFonts w:ascii="Calibri" w:hAnsi="Calibri" w:cs="Calibri"/>
          <w:lang w:val="sr-Latn-BA"/>
        </w:rPr>
        <w:t xml:space="preserve"> и друг</w:t>
      </w:r>
      <w:r w:rsidR="00710DCC">
        <w:rPr>
          <w:rFonts w:ascii="Calibri" w:hAnsi="Calibri" w:cs="Calibri"/>
          <w:lang w:val="sr-Latn-BA"/>
        </w:rPr>
        <w:t>и</w:t>
      </w:r>
      <w:r>
        <w:rPr>
          <w:rFonts w:ascii="Calibri" w:hAnsi="Calibri" w:cs="Calibri"/>
          <w:lang w:val="sr-Latn-BA"/>
        </w:rPr>
        <w:t>х</w:t>
      </w:r>
      <w:r w:rsidRPr="009A2C88">
        <w:rPr>
          <w:rFonts w:ascii="Calibri" w:hAnsi="Calibri" w:cs="Calibri"/>
          <w:lang w:val="sr-Latn-BA"/>
        </w:rPr>
        <w:t xml:space="preserve"> финансијски</w:t>
      </w:r>
      <w:r>
        <w:rPr>
          <w:rFonts w:ascii="Calibri" w:hAnsi="Calibri" w:cs="Calibri"/>
          <w:lang w:val="sr-Latn-BA"/>
        </w:rPr>
        <w:t>х</w:t>
      </w:r>
      <w:r w:rsidRPr="009A2C88">
        <w:rPr>
          <w:rFonts w:ascii="Calibri" w:hAnsi="Calibri" w:cs="Calibri"/>
          <w:lang w:val="sr-Latn-BA"/>
        </w:rPr>
        <w:t xml:space="preserve"> услуга те заштит</w:t>
      </w:r>
      <w:r>
        <w:rPr>
          <w:rFonts w:ascii="Calibri" w:hAnsi="Calibri" w:cs="Calibri"/>
          <w:lang w:val="sr-Latn-BA"/>
        </w:rPr>
        <w:t xml:space="preserve">е </w:t>
      </w:r>
      <w:r w:rsidRPr="009A2C88">
        <w:rPr>
          <w:rFonts w:ascii="Calibri" w:hAnsi="Calibri" w:cs="Calibri"/>
          <w:lang w:val="sr-Latn-BA"/>
        </w:rPr>
        <w:t xml:space="preserve">здравља. </w:t>
      </w:r>
    </w:p>
    <w:p w14:paraId="21BF7CF0" w14:textId="77777777" w:rsidR="00D12F4C" w:rsidRPr="009A2C88" w:rsidRDefault="00D12F4C" w:rsidP="001C04C1">
      <w:pPr>
        <w:jc w:val="both"/>
        <w:rPr>
          <w:rFonts w:ascii="Calibri" w:hAnsi="Calibri" w:cs="Calibri"/>
          <w:lang w:val="sr-Latn-BA"/>
        </w:rPr>
      </w:pPr>
    </w:p>
    <w:p w14:paraId="4A28B504" w14:textId="77777777" w:rsidR="00D12F4C" w:rsidRPr="009A2C88" w:rsidRDefault="00D12F4C" w:rsidP="001C04C1">
      <w:pPr>
        <w:jc w:val="both"/>
        <w:rPr>
          <w:rFonts w:ascii="Calibri" w:hAnsi="Calibri" w:cs="Calibri"/>
          <w:lang w:val="sr-Latn-BA"/>
        </w:rPr>
      </w:pPr>
      <w:r w:rsidRPr="00E65D9A">
        <w:rPr>
          <w:rFonts w:ascii="Calibri" w:hAnsi="Calibri" w:cs="Calibri"/>
          <w:lang w:val="sr-Latn-BA"/>
        </w:rPr>
        <w:t xml:space="preserve">Предсједавајућа бх. делегације Бранкица Пандуревић </w:t>
      </w:r>
      <w:r>
        <w:rPr>
          <w:rFonts w:ascii="Calibri" w:hAnsi="Calibri" w:cs="Calibri"/>
          <w:lang w:val="sr-Latn-BA"/>
        </w:rPr>
        <w:t xml:space="preserve">биће </w:t>
      </w:r>
      <w:r w:rsidRPr="00E65D9A">
        <w:rPr>
          <w:rFonts w:ascii="Calibri" w:hAnsi="Calibri" w:cs="Calibri"/>
          <w:lang w:val="sr-Latn-BA"/>
        </w:rPr>
        <w:t xml:space="preserve">медијима на располагању за телефонску изјаву од 12:45 до 13:15 </w:t>
      </w:r>
      <w:r>
        <w:rPr>
          <w:rFonts w:ascii="Calibri" w:hAnsi="Calibri" w:cs="Calibri"/>
          <w:lang w:val="sr-Latn-BA"/>
        </w:rPr>
        <w:t>часова</w:t>
      </w:r>
      <w:r w:rsidRPr="00E65D9A">
        <w:rPr>
          <w:rFonts w:ascii="Calibri" w:hAnsi="Calibri" w:cs="Calibri"/>
          <w:lang w:val="sr-Latn-BA"/>
        </w:rPr>
        <w:t xml:space="preserve"> (контакт особа Мартина Трогрлић, +387 63 332 258). Дирекција за европске интеграције ће након састанка дистрибуисати саоп</w:t>
      </w:r>
      <w:r>
        <w:rPr>
          <w:rFonts w:ascii="Calibri" w:hAnsi="Calibri" w:cs="Calibri"/>
          <w:lang w:val="sr-Latn-BA"/>
        </w:rPr>
        <w:t>шт</w:t>
      </w:r>
      <w:r w:rsidRPr="00E65D9A">
        <w:rPr>
          <w:rFonts w:ascii="Calibri" w:hAnsi="Calibri" w:cs="Calibri"/>
          <w:lang w:val="sr-Latn-BA"/>
        </w:rPr>
        <w:t>ење.</w:t>
      </w:r>
    </w:p>
    <w:p w14:paraId="16B52C47" w14:textId="77777777" w:rsidR="00D12F4C" w:rsidRPr="009A2C88" w:rsidRDefault="00D12F4C" w:rsidP="001C04C1">
      <w:pPr>
        <w:rPr>
          <w:rFonts w:ascii="Calibri" w:hAnsi="Calibri" w:cs="Calibri"/>
          <w:b/>
          <w:lang w:val="sr-Latn-BA"/>
        </w:rPr>
      </w:pPr>
    </w:p>
    <w:p w14:paraId="3F7060C2" w14:textId="53F20D0C" w:rsidR="00D12F4C" w:rsidRPr="009A2C88" w:rsidRDefault="00710DCC" w:rsidP="001C04C1">
      <w:pPr>
        <w:jc w:val="center"/>
        <w:rPr>
          <w:rFonts w:ascii="Calibri" w:hAnsi="Calibri" w:cs="Calibri"/>
          <w:lang w:val="hr-HR"/>
        </w:rPr>
      </w:pPr>
      <w:r>
        <w:rPr>
          <w:rFonts w:ascii="Calibri" w:hAnsi="Calibri" w:cs="Calibri"/>
          <w:noProof/>
          <w:lang w:val="hr-HR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2695AC" wp14:editId="2DCAB0EC">
                <wp:simplePos x="0" y="0"/>
                <wp:positionH relativeFrom="column">
                  <wp:posOffset>9525</wp:posOffset>
                </wp:positionH>
                <wp:positionV relativeFrom="paragraph">
                  <wp:posOffset>22860</wp:posOffset>
                </wp:positionV>
                <wp:extent cx="5920105" cy="1021715"/>
                <wp:effectExtent l="4445" t="3175" r="0" b="3810"/>
                <wp:wrapNone/>
                <wp:docPr id="51252925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0105" cy="102171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D8D8D8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5F1E71" w14:textId="689B240E" w:rsidR="00D12F4C" w:rsidRDefault="00D12F4C">
                            <w:r w:rsidRPr="009A2C88">
                              <w:rPr>
                                <w:rFonts w:ascii="Calibri" w:hAnsi="Calibri" w:cs="Calibri"/>
                                <w:lang w:val="bs-Latn-BA" w:bidi="fr-FR"/>
                              </w:rPr>
                              <w:t xml:space="preserve">Пододбор за унутрашње тржиште и конкуренцију је један од седам пододбора, заједничких тијела БиХ и ЕУ, основаних у складу са Споразумом о стабилизацији и придруживању у сврху праћења и надзора над његовим </w:t>
                            </w:r>
                            <w:r>
                              <w:rPr>
                                <w:rFonts w:ascii="Calibri" w:hAnsi="Calibri" w:cs="Calibri"/>
                                <w:lang w:val="bs-Latn-BA" w:bidi="fr-FR"/>
                              </w:rPr>
                              <w:t>с</w:t>
                            </w:r>
                            <w:r w:rsidRPr="009A2C88">
                              <w:rPr>
                                <w:rFonts w:ascii="Calibri" w:hAnsi="Calibri" w:cs="Calibri"/>
                                <w:lang w:val="bs-Latn-BA" w:bidi="fr-FR"/>
                              </w:rPr>
                              <w:t xml:space="preserve">провођењем. О раду Пододбора види више на страници Дирекције </w:t>
                            </w:r>
                            <w:hyperlink r:id="rId8" w:history="1">
                              <w:r w:rsidRPr="00A76D7A">
                                <w:rPr>
                                  <w:rStyle w:val="Hiperveza"/>
                                  <w:rFonts w:ascii="Calibri" w:hAnsi="Calibri" w:cs="Calibri"/>
                                </w:rPr>
                                <w:t>https://www.dei.gov.ba/bs/stabilization-agreement</w:t>
                              </w:r>
                            </w:hyperlink>
                            <w:r>
                              <w:rPr>
                                <w:rStyle w:val="Hiperveza"/>
                                <w:rFonts w:ascii="Calibri" w:hAnsi="Calibri" w:cs="Calibri"/>
                              </w:rPr>
                              <w:t xml:space="preserve"> .</w:t>
                            </w:r>
                          </w:p>
                          <w:p w14:paraId="624896C3" w14:textId="501F8707" w:rsidR="00D12F4C" w:rsidRPr="009A2C88" w:rsidRDefault="00D12F4C" w:rsidP="001C04C1">
                            <w:pPr>
                              <w:widowControl w:val="0"/>
                              <w:shd w:val="clear" w:color="auto" w:fill="F2F2F2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Calibri" w:hAnsi="Calibri" w:cs="Calibri"/>
                                <w:lang w:val="bs-Latn-BA" w:bidi="fr-FR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2695A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.75pt;margin-top:1.8pt;width:466.15pt;height:8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" fillcolor="#d8d8d8" stroked="f" strokecolor="#d8d8d8">
                <v:textbox>
                  <w:txbxContent>
                    <w:p w14:paraId="045F1E71" w14:textId="689B240E" w:rsidR="00D12F4C" w:rsidRDefault="00D12F4C">
                      <w:r w:rsidRPr="009A2C88">
                        <w:rPr>
                          <w:rFonts w:ascii="Calibri" w:hAnsi="Calibri" w:cs="Calibri"/>
                          <w:lang w:val="bs-Latn-BA" w:bidi="fr-FR"/>
                        </w:rPr>
                        <w:t xml:space="preserve">Пододбор за унутрашње тржиште и конкуренцију је један од седам пододбора, заједничких тијела БиХ и ЕУ, основаних у складу са Споразумом о стабилизацији и придруживању у сврху праћења и надзора над његовим </w:t>
                      </w:r>
                      <w:r>
                        <w:rPr>
                          <w:rFonts w:ascii="Calibri" w:hAnsi="Calibri" w:cs="Calibri"/>
                          <w:lang w:val="bs-Latn-BA" w:bidi="fr-FR"/>
                        </w:rPr>
                        <w:t>с</w:t>
                      </w:r>
                      <w:r w:rsidRPr="009A2C88">
                        <w:rPr>
                          <w:rFonts w:ascii="Calibri" w:hAnsi="Calibri" w:cs="Calibri"/>
                          <w:lang w:val="bs-Latn-BA" w:bidi="fr-FR"/>
                        </w:rPr>
                        <w:t xml:space="preserve">провођењем. О раду Пододбора види више на страници Дирекције </w:t>
                      </w:r>
                      <w:hyperlink r:id="rId9" w:history="1">
                        <w:r w:rsidRPr="00A76D7A">
                          <w:rPr>
                            <w:rStyle w:val="Hiperveza"/>
                            <w:rFonts w:ascii="Calibri" w:hAnsi="Calibri" w:cs="Calibri"/>
                          </w:rPr>
                          <w:t>https://www.dei.gov.ba/bs/stabilization-agreement</w:t>
                        </w:r>
                      </w:hyperlink>
                      <w:r>
                        <w:rPr>
                          <w:rStyle w:val="Hiperveza"/>
                          <w:rFonts w:ascii="Calibri" w:hAnsi="Calibri" w:cs="Calibri"/>
                        </w:rPr>
                        <w:t xml:space="preserve"> .</w:t>
                      </w:r>
                    </w:p>
                    <w:p w14:paraId="624896C3" w14:textId="501F8707" w:rsidR="00D12F4C" w:rsidRPr="009A2C88" w:rsidRDefault="00D12F4C" w:rsidP="001C04C1">
                      <w:pPr>
                        <w:widowControl w:val="0"/>
                        <w:shd w:val="clear" w:color="auto" w:fill="F2F2F2"/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Calibri" w:hAnsi="Calibri" w:cs="Calibri"/>
                          <w:lang w:val="bs-Latn-BA" w:bidi="fr-FR"/>
                        </w:rPr>
                      </w:pPr>
                      <w:r>
                        <w:rPr>
                          <w:rFonts w:ascii="Calibri" w:hAnsi="Calibri" w:cs="Calibri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14:paraId="553CB875" w14:textId="77777777" w:rsidR="00D12F4C" w:rsidRPr="009A2C88" w:rsidRDefault="00D12F4C" w:rsidP="001C04C1">
      <w:pPr>
        <w:jc w:val="center"/>
        <w:rPr>
          <w:rFonts w:ascii="Calibri" w:hAnsi="Calibri" w:cs="Calibri"/>
          <w:lang w:val="hr-HR"/>
        </w:rPr>
      </w:pPr>
    </w:p>
    <w:p w14:paraId="157D535F" w14:textId="77777777" w:rsidR="00D12F4C" w:rsidRPr="009A2C88" w:rsidRDefault="00D12F4C" w:rsidP="001C04C1">
      <w:pPr>
        <w:jc w:val="center"/>
        <w:rPr>
          <w:rFonts w:ascii="Calibri" w:hAnsi="Calibri" w:cs="Calibri"/>
          <w:lang w:val="hr-HR"/>
        </w:rPr>
      </w:pPr>
    </w:p>
    <w:p w14:paraId="03F42873" w14:textId="77777777" w:rsidR="00D12F4C" w:rsidRPr="009A2C88" w:rsidRDefault="00D12F4C" w:rsidP="001C04C1">
      <w:pPr>
        <w:rPr>
          <w:rFonts w:ascii="Calibri" w:hAnsi="Calibri" w:cs="Calibri"/>
          <w:lang w:val="hr-HR"/>
        </w:rPr>
      </w:pPr>
    </w:p>
    <w:p w14:paraId="48C07B73" w14:textId="77777777" w:rsidR="00D12F4C" w:rsidRPr="00CD7589" w:rsidRDefault="00D12F4C" w:rsidP="001C04C1">
      <w:pPr>
        <w:jc w:val="center"/>
        <w:rPr>
          <w:rFonts w:ascii="Calibri" w:hAnsi="Calibri" w:cs="Calibri"/>
          <w:lang w:val="sr-Latn-BA"/>
        </w:rPr>
      </w:pPr>
    </w:p>
    <w:p w14:paraId="1B4CC30C" w14:textId="77777777" w:rsidR="00D12F4C" w:rsidRDefault="00D12F4C" w:rsidP="001C04C1">
      <w:pPr>
        <w:jc w:val="center"/>
        <w:rPr>
          <w:rFonts w:ascii="Calibri" w:hAnsi="Calibri" w:cs="Calibri"/>
          <w:b/>
          <w:lang w:val="hr-HR"/>
        </w:rPr>
      </w:pPr>
    </w:p>
    <w:p w14:paraId="6AE355C9" w14:textId="77777777" w:rsidR="00D12F4C" w:rsidRPr="00E0599B" w:rsidRDefault="00D12F4C" w:rsidP="001C04C1">
      <w:pPr>
        <w:jc w:val="center"/>
        <w:rPr>
          <w:rFonts w:ascii="Calibri" w:hAnsi="Calibri" w:cs="Calibri"/>
          <w:b/>
          <w:lang w:val="hr-HR"/>
        </w:rPr>
      </w:pPr>
    </w:p>
    <w:p w14:paraId="2E5EE33A" w14:textId="77777777" w:rsidR="00D12F4C" w:rsidRPr="00E0599B" w:rsidRDefault="00D12F4C" w:rsidP="001C04C1">
      <w:pPr>
        <w:jc w:val="center"/>
        <w:rPr>
          <w:rFonts w:ascii="Calibri" w:hAnsi="Calibri" w:cs="Calibri"/>
          <w:lang w:val="de-DE"/>
        </w:rPr>
      </w:pPr>
    </w:p>
    <w:p w14:paraId="093FEE6F" w14:textId="77777777" w:rsidR="00D12F4C" w:rsidRPr="00E0599B" w:rsidRDefault="00D12F4C" w:rsidP="001C04C1">
      <w:pPr>
        <w:ind w:right="1410"/>
        <w:jc w:val="right"/>
        <w:rPr>
          <w:rFonts w:ascii="Calibri" w:hAnsi="Calibri" w:cs="Calibri"/>
          <w:lang w:val="hr-HR"/>
        </w:rPr>
      </w:pPr>
      <w:r w:rsidRPr="00E0599B">
        <w:rPr>
          <w:rFonts w:ascii="Calibri" w:hAnsi="Calibri" w:cs="Calibri"/>
          <w:lang w:val="hr-HR"/>
        </w:rPr>
        <w:t xml:space="preserve">Дирекција за европске интеграције </w:t>
      </w:r>
    </w:p>
    <w:p w14:paraId="74AABAF0" w14:textId="77777777" w:rsidR="00D12F4C" w:rsidRPr="006F0FB1" w:rsidRDefault="00D12F4C" w:rsidP="001C04C1">
      <w:pPr>
        <w:jc w:val="center"/>
        <w:rPr>
          <w:lang w:val="de-DE"/>
        </w:rPr>
      </w:pPr>
    </w:p>
    <w:p w14:paraId="54D2863E" w14:textId="77777777" w:rsidR="00D12F4C" w:rsidRDefault="00D12F4C"/>
    <w:sectPr w:rsidR="00D12F4C" w:rsidSect="00F44C6F">
      <w:footerReference w:type="default" r:id="rId10"/>
      <w:pgSz w:w="11900" w:h="16840"/>
      <w:pgMar w:top="1417" w:right="1417" w:bottom="1417" w:left="1417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8D259" w14:textId="77777777" w:rsidR="00217BD9" w:rsidRDefault="00217BD9">
      <w:r>
        <w:separator/>
      </w:r>
    </w:p>
  </w:endnote>
  <w:endnote w:type="continuationSeparator" w:id="0">
    <w:p w14:paraId="1B01AF3E" w14:textId="77777777" w:rsidR="00217BD9" w:rsidRDefault="00217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401CA" w14:textId="77777777" w:rsidR="00F60A45" w:rsidRPr="00964FA3" w:rsidRDefault="00000000" w:rsidP="00F60A45">
    <w:pPr>
      <w:pStyle w:val="Normalnouvlaenje"/>
      <w:pBdr>
        <w:top w:val="single" w:sz="4" w:space="0" w:color="auto"/>
      </w:pBdr>
      <w:ind w:left="0"/>
      <w:jc w:val="center"/>
      <w:rPr>
        <w:sz w:val="16"/>
        <w:szCs w:val="16"/>
      </w:rPr>
    </w:pPr>
    <w:r>
      <w:rPr>
        <w:sz w:val="16"/>
        <w:szCs w:val="16"/>
      </w:rPr>
      <w:t>Đoke Mazalića 5</w:t>
    </w:r>
    <w:r w:rsidRPr="00964FA3">
      <w:rPr>
        <w:sz w:val="16"/>
        <w:szCs w:val="16"/>
      </w:rPr>
      <w:t>, 71000 Sarajevo, t</w:t>
    </w:r>
    <w:r>
      <w:rPr>
        <w:sz w:val="16"/>
        <w:szCs w:val="16"/>
      </w:rPr>
      <w:t>el: +387 33 255 315 , fax: +387 33 255 317</w:t>
    </w:r>
    <w:r w:rsidRPr="00964FA3">
      <w:rPr>
        <w:sz w:val="16"/>
        <w:szCs w:val="16"/>
      </w:rPr>
      <w:t xml:space="preserve">; </w:t>
    </w:r>
    <w:hyperlink r:id="rId1" w:history="1">
      <w:r w:rsidRPr="00964FA3">
        <w:rPr>
          <w:rStyle w:val="Hiperveza"/>
          <w:sz w:val="16"/>
          <w:szCs w:val="16"/>
        </w:rPr>
        <w:t>http://www.dei.gov.ba</w:t>
      </w:r>
    </w:hyperlink>
  </w:p>
  <w:p w14:paraId="70D574E0" w14:textId="77777777" w:rsidR="00F60A45" w:rsidRPr="00964FA3" w:rsidRDefault="00000000" w:rsidP="00F60A45">
    <w:pPr>
      <w:pStyle w:val="Normalnouvlaenje"/>
      <w:pBdr>
        <w:top w:val="single" w:sz="4" w:space="0" w:color="auto"/>
      </w:pBdr>
      <w:ind w:left="0"/>
      <w:jc w:val="center"/>
      <w:rPr>
        <w:sz w:val="16"/>
        <w:szCs w:val="16"/>
      </w:rPr>
    </w:pPr>
    <w:r>
      <w:rPr>
        <w:sz w:val="16"/>
        <w:szCs w:val="16"/>
        <w:lang w:val="sr-Cyrl-CS"/>
      </w:rPr>
      <w:t>Ђоке Мазалића 5</w:t>
    </w:r>
    <w:r w:rsidRPr="00964FA3">
      <w:rPr>
        <w:sz w:val="16"/>
        <w:szCs w:val="16"/>
        <w:lang w:val="sr-Cyrl-CS"/>
      </w:rPr>
      <w:t>,</w:t>
    </w:r>
    <w:r w:rsidRPr="00964FA3">
      <w:rPr>
        <w:sz w:val="16"/>
        <w:szCs w:val="16"/>
        <w:lang w:val="ru-RU"/>
      </w:rPr>
      <w:t xml:space="preserve"> </w:t>
    </w:r>
    <w:r>
      <w:rPr>
        <w:sz w:val="16"/>
        <w:szCs w:val="16"/>
        <w:lang w:val="sr-Cyrl-CS"/>
      </w:rPr>
      <w:t>71000 Сарајево, тел: +387 33 255 315</w:t>
    </w:r>
    <w:r w:rsidRPr="00964FA3">
      <w:rPr>
        <w:sz w:val="16"/>
        <w:szCs w:val="16"/>
        <w:lang w:val="sr-Cyrl-CS"/>
      </w:rPr>
      <w:t xml:space="preserve">, </w:t>
    </w:r>
    <w:r>
      <w:rPr>
        <w:sz w:val="16"/>
        <w:szCs w:val="16"/>
        <w:lang w:val="sr-Cyrl-CS"/>
      </w:rPr>
      <w:t>факс</w:t>
    </w:r>
    <w:r w:rsidRPr="00964FA3">
      <w:rPr>
        <w:sz w:val="16"/>
        <w:szCs w:val="16"/>
        <w:lang w:val="sr-Cyrl-CS"/>
      </w:rPr>
      <w:t>: +387 33 2</w:t>
    </w:r>
    <w:r>
      <w:rPr>
        <w:sz w:val="16"/>
        <w:szCs w:val="16"/>
        <w:lang w:val="sr-Cyrl-CS"/>
      </w:rPr>
      <w:t>55 317</w:t>
    </w:r>
    <w:r w:rsidRPr="00964FA3">
      <w:rPr>
        <w:sz w:val="16"/>
        <w:szCs w:val="16"/>
        <w:lang w:val="sr-Cyrl-CS"/>
      </w:rPr>
      <w:t>;</w:t>
    </w:r>
    <w:r w:rsidRPr="00964FA3">
      <w:rPr>
        <w:sz w:val="16"/>
        <w:szCs w:val="16"/>
        <w:lang w:val="ru-RU"/>
      </w:rPr>
      <w:t xml:space="preserve"> </w:t>
    </w:r>
    <w:r w:rsidRPr="00964FA3">
      <w:rPr>
        <w:sz w:val="16"/>
        <w:szCs w:val="16"/>
        <w:lang w:val="sr-Cyrl-CS"/>
      </w:rPr>
      <w:t xml:space="preserve"> </w:t>
    </w:r>
    <w:hyperlink r:id="rId2" w:history="1">
      <w:r w:rsidRPr="00964FA3">
        <w:rPr>
          <w:rStyle w:val="Hiperveza"/>
          <w:sz w:val="16"/>
          <w:szCs w:val="16"/>
        </w:rPr>
        <w:t>http://www.dei.gov.ba</w:t>
      </w:r>
    </w:hyperlink>
  </w:p>
  <w:p w14:paraId="47F1B50D" w14:textId="77777777" w:rsidR="00F60A45" w:rsidRDefault="0000000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750AD6" w14:textId="77777777" w:rsidR="00217BD9" w:rsidRDefault="00217BD9">
      <w:r>
        <w:separator/>
      </w:r>
    </w:p>
  </w:footnote>
  <w:footnote w:type="continuationSeparator" w:id="0">
    <w:p w14:paraId="10E6151F" w14:textId="77777777" w:rsidR="00217BD9" w:rsidRDefault="00217B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F4C"/>
    <w:rsid w:val="000009E3"/>
    <w:rsid w:val="00005FF6"/>
    <w:rsid w:val="0000737A"/>
    <w:rsid w:val="000122EE"/>
    <w:rsid w:val="00032CEB"/>
    <w:rsid w:val="00040584"/>
    <w:rsid w:val="000513CC"/>
    <w:rsid w:val="0005361A"/>
    <w:rsid w:val="00054524"/>
    <w:rsid w:val="0007481D"/>
    <w:rsid w:val="0008144F"/>
    <w:rsid w:val="0009332C"/>
    <w:rsid w:val="000B27FE"/>
    <w:rsid w:val="000B4DE1"/>
    <w:rsid w:val="000B5603"/>
    <w:rsid w:val="000C2C00"/>
    <w:rsid w:val="000E0881"/>
    <w:rsid w:val="000F2F7B"/>
    <w:rsid w:val="000F5284"/>
    <w:rsid w:val="00111F23"/>
    <w:rsid w:val="00116346"/>
    <w:rsid w:val="001244A1"/>
    <w:rsid w:val="00130322"/>
    <w:rsid w:val="00134AE5"/>
    <w:rsid w:val="0015478B"/>
    <w:rsid w:val="00170DF1"/>
    <w:rsid w:val="001738A1"/>
    <w:rsid w:val="001858F3"/>
    <w:rsid w:val="001A3514"/>
    <w:rsid w:val="001B5B13"/>
    <w:rsid w:val="001C5A7F"/>
    <w:rsid w:val="001E0C21"/>
    <w:rsid w:val="001E1254"/>
    <w:rsid w:val="001F54B6"/>
    <w:rsid w:val="001F5ED3"/>
    <w:rsid w:val="00202BD1"/>
    <w:rsid w:val="00217BD9"/>
    <w:rsid w:val="0022371E"/>
    <w:rsid w:val="002263A0"/>
    <w:rsid w:val="00234945"/>
    <w:rsid w:val="00247BFA"/>
    <w:rsid w:val="0025144E"/>
    <w:rsid w:val="00252855"/>
    <w:rsid w:val="002649EB"/>
    <w:rsid w:val="002734B4"/>
    <w:rsid w:val="0027726F"/>
    <w:rsid w:val="002956C7"/>
    <w:rsid w:val="002A385A"/>
    <w:rsid w:val="002A6943"/>
    <w:rsid w:val="002E70E7"/>
    <w:rsid w:val="002F3FDE"/>
    <w:rsid w:val="002F445D"/>
    <w:rsid w:val="00305677"/>
    <w:rsid w:val="00316150"/>
    <w:rsid w:val="00331664"/>
    <w:rsid w:val="003352F1"/>
    <w:rsid w:val="0035244B"/>
    <w:rsid w:val="0035359E"/>
    <w:rsid w:val="003611A0"/>
    <w:rsid w:val="00363F72"/>
    <w:rsid w:val="003663A9"/>
    <w:rsid w:val="003761B9"/>
    <w:rsid w:val="003829BB"/>
    <w:rsid w:val="003B7A48"/>
    <w:rsid w:val="003C60A2"/>
    <w:rsid w:val="003E5179"/>
    <w:rsid w:val="003F1021"/>
    <w:rsid w:val="003F38FE"/>
    <w:rsid w:val="00405BA5"/>
    <w:rsid w:val="00405F9E"/>
    <w:rsid w:val="0040663E"/>
    <w:rsid w:val="00420939"/>
    <w:rsid w:val="00421F00"/>
    <w:rsid w:val="00427821"/>
    <w:rsid w:val="004278E2"/>
    <w:rsid w:val="0044666D"/>
    <w:rsid w:val="00453675"/>
    <w:rsid w:val="00455B80"/>
    <w:rsid w:val="0046425C"/>
    <w:rsid w:val="00464FA8"/>
    <w:rsid w:val="004802FB"/>
    <w:rsid w:val="00492D09"/>
    <w:rsid w:val="00493724"/>
    <w:rsid w:val="00496826"/>
    <w:rsid w:val="004A0894"/>
    <w:rsid w:val="004A4ED6"/>
    <w:rsid w:val="004A5B0C"/>
    <w:rsid w:val="004A63B9"/>
    <w:rsid w:val="004C20C5"/>
    <w:rsid w:val="004D036A"/>
    <w:rsid w:val="004D13B9"/>
    <w:rsid w:val="004D78D3"/>
    <w:rsid w:val="004E451A"/>
    <w:rsid w:val="004E7ABB"/>
    <w:rsid w:val="004F1DCA"/>
    <w:rsid w:val="004F70D2"/>
    <w:rsid w:val="00503689"/>
    <w:rsid w:val="005101B3"/>
    <w:rsid w:val="00523B4D"/>
    <w:rsid w:val="00525FDD"/>
    <w:rsid w:val="005315B0"/>
    <w:rsid w:val="00536D4A"/>
    <w:rsid w:val="005527FC"/>
    <w:rsid w:val="00554E45"/>
    <w:rsid w:val="005900C3"/>
    <w:rsid w:val="00594367"/>
    <w:rsid w:val="00597C0A"/>
    <w:rsid w:val="005A048B"/>
    <w:rsid w:val="005A2542"/>
    <w:rsid w:val="005A36BE"/>
    <w:rsid w:val="005B29D8"/>
    <w:rsid w:val="005B4335"/>
    <w:rsid w:val="005B43AE"/>
    <w:rsid w:val="005F2907"/>
    <w:rsid w:val="005F3062"/>
    <w:rsid w:val="005F33A6"/>
    <w:rsid w:val="00600D96"/>
    <w:rsid w:val="00611D50"/>
    <w:rsid w:val="00612CA4"/>
    <w:rsid w:val="006216AC"/>
    <w:rsid w:val="00627EC6"/>
    <w:rsid w:val="0063516C"/>
    <w:rsid w:val="006413CA"/>
    <w:rsid w:val="006528E2"/>
    <w:rsid w:val="00665586"/>
    <w:rsid w:val="00667388"/>
    <w:rsid w:val="006871BF"/>
    <w:rsid w:val="006874C3"/>
    <w:rsid w:val="00687FA9"/>
    <w:rsid w:val="0069198E"/>
    <w:rsid w:val="006959FA"/>
    <w:rsid w:val="006C5607"/>
    <w:rsid w:val="006D40E9"/>
    <w:rsid w:val="006D7D74"/>
    <w:rsid w:val="006E7718"/>
    <w:rsid w:val="007024D9"/>
    <w:rsid w:val="0070783B"/>
    <w:rsid w:val="00710DCC"/>
    <w:rsid w:val="00713214"/>
    <w:rsid w:val="0074115A"/>
    <w:rsid w:val="00745CC5"/>
    <w:rsid w:val="007466B8"/>
    <w:rsid w:val="00750114"/>
    <w:rsid w:val="00752134"/>
    <w:rsid w:val="00752943"/>
    <w:rsid w:val="00794706"/>
    <w:rsid w:val="007B3DAF"/>
    <w:rsid w:val="007B6772"/>
    <w:rsid w:val="007C47FE"/>
    <w:rsid w:val="007C51F8"/>
    <w:rsid w:val="007D2379"/>
    <w:rsid w:val="007F2FD9"/>
    <w:rsid w:val="00812AB1"/>
    <w:rsid w:val="00824ADF"/>
    <w:rsid w:val="00844F10"/>
    <w:rsid w:val="00870557"/>
    <w:rsid w:val="008753F1"/>
    <w:rsid w:val="00884538"/>
    <w:rsid w:val="00887C33"/>
    <w:rsid w:val="00892F4B"/>
    <w:rsid w:val="008A79E2"/>
    <w:rsid w:val="008B1D90"/>
    <w:rsid w:val="008B2D63"/>
    <w:rsid w:val="008B7EBE"/>
    <w:rsid w:val="008E32C7"/>
    <w:rsid w:val="008E7074"/>
    <w:rsid w:val="008F06A9"/>
    <w:rsid w:val="00901606"/>
    <w:rsid w:val="00902B73"/>
    <w:rsid w:val="009108B1"/>
    <w:rsid w:val="009345B3"/>
    <w:rsid w:val="00941837"/>
    <w:rsid w:val="00942DF2"/>
    <w:rsid w:val="0094645A"/>
    <w:rsid w:val="00947EFD"/>
    <w:rsid w:val="00950D23"/>
    <w:rsid w:val="00971334"/>
    <w:rsid w:val="009738E6"/>
    <w:rsid w:val="00980254"/>
    <w:rsid w:val="00985B1B"/>
    <w:rsid w:val="00991AE7"/>
    <w:rsid w:val="009A1693"/>
    <w:rsid w:val="009B4B64"/>
    <w:rsid w:val="009F453A"/>
    <w:rsid w:val="00A22518"/>
    <w:rsid w:val="00A23BAC"/>
    <w:rsid w:val="00A25581"/>
    <w:rsid w:val="00A26564"/>
    <w:rsid w:val="00A27A27"/>
    <w:rsid w:val="00A46C91"/>
    <w:rsid w:val="00A56371"/>
    <w:rsid w:val="00A6728B"/>
    <w:rsid w:val="00A7123F"/>
    <w:rsid w:val="00A83621"/>
    <w:rsid w:val="00A84A63"/>
    <w:rsid w:val="00A86DC0"/>
    <w:rsid w:val="00AA0A17"/>
    <w:rsid w:val="00AB116E"/>
    <w:rsid w:val="00AB2815"/>
    <w:rsid w:val="00AB4C62"/>
    <w:rsid w:val="00AB5C92"/>
    <w:rsid w:val="00AC512A"/>
    <w:rsid w:val="00AD7F23"/>
    <w:rsid w:val="00AE158D"/>
    <w:rsid w:val="00AF3A84"/>
    <w:rsid w:val="00AF5615"/>
    <w:rsid w:val="00B1472A"/>
    <w:rsid w:val="00B26C34"/>
    <w:rsid w:val="00B3743A"/>
    <w:rsid w:val="00B44619"/>
    <w:rsid w:val="00B507AE"/>
    <w:rsid w:val="00B558E2"/>
    <w:rsid w:val="00B65F20"/>
    <w:rsid w:val="00B67DA0"/>
    <w:rsid w:val="00B70CE9"/>
    <w:rsid w:val="00B75288"/>
    <w:rsid w:val="00B760F4"/>
    <w:rsid w:val="00B8149D"/>
    <w:rsid w:val="00BA3EEB"/>
    <w:rsid w:val="00BA657E"/>
    <w:rsid w:val="00BB4EE7"/>
    <w:rsid w:val="00BC0BA9"/>
    <w:rsid w:val="00BD434B"/>
    <w:rsid w:val="00BE1369"/>
    <w:rsid w:val="00BE30AE"/>
    <w:rsid w:val="00BE7701"/>
    <w:rsid w:val="00BE7D83"/>
    <w:rsid w:val="00BF0B8C"/>
    <w:rsid w:val="00BF15F8"/>
    <w:rsid w:val="00C00BF2"/>
    <w:rsid w:val="00C15712"/>
    <w:rsid w:val="00C23DB6"/>
    <w:rsid w:val="00C2640F"/>
    <w:rsid w:val="00C30F7E"/>
    <w:rsid w:val="00C4188F"/>
    <w:rsid w:val="00C5546E"/>
    <w:rsid w:val="00C81703"/>
    <w:rsid w:val="00C85EE7"/>
    <w:rsid w:val="00C86100"/>
    <w:rsid w:val="00C93AD0"/>
    <w:rsid w:val="00CA6520"/>
    <w:rsid w:val="00CB72B9"/>
    <w:rsid w:val="00CB76D6"/>
    <w:rsid w:val="00CB7AE5"/>
    <w:rsid w:val="00CC166B"/>
    <w:rsid w:val="00CC7FF7"/>
    <w:rsid w:val="00CD4F48"/>
    <w:rsid w:val="00CE3DE9"/>
    <w:rsid w:val="00CE436C"/>
    <w:rsid w:val="00CE4919"/>
    <w:rsid w:val="00CF6632"/>
    <w:rsid w:val="00D00940"/>
    <w:rsid w:val="00D12AB3"/>
    <w:rsid w:val="00D12F4C"/>
    <w:rsid w:val="00D15949"/>
    <w:rsid w:val="00D4129C"/>
    <w:rsid w:val="00D41863"/>
    <w:rsid w:val="00D463BD"/>
    <w:rsid w:val="00D474E4"/>
    <w:rsid w:val="00D511FD"/>
    <w:rsid w:val="00D668C3"/>
    <w:rsid w:val="00D676D2"/>
    <w:rsid w:val="00D677D3"/>
    <w:rsid w:val="00D872BE"/>
    <w:rsid w:val="00DE1023"/>
    <w:rsid w:val="00DE2796"/>
    <w:rsid w:val="00DF54DB"/>
    <w:rsid w:val="00E15492"/>
    <w:rsid w:val="00E27BE4"/>
    <w:rsid w:val="00E35EF5"/>
    <w:rsid w:val="00E567AC"/>
    <w:rsid w:val="00E646ED"/>
    <w:rsid w:val="00E7222C"/>
    <w:rsid w:val="00E7274B"/>
    <w:rsid w:val="00E76576"/>
    <w:rsid w:val="00EA3106"/>
    <w:rsid w:val="00EA6B69"/>
    <w:rsid w:val="00EB07F2"/>
    <w:rsid w:val="00EB449A"/>
    <w:rsid w:val="00ED386A"/>
    <w:rsid w:val="00ED5D0E"/>
    <w:rsid w:val="00EE38A3"/>
    <w:rsid w:val="00EE659E"/>
    <w:rsid w:val="00F0090E"/>
    <w:rsid w:val="00F125E2"/>
    <w:rsid w:val="00F127EF"/>
    <w:rsid w:val="00F14B5E"/>
    <w:rsid w:val="00F165FF"/>
    <w:rsid w:val="00F23771"/>
    <w:rsid w:val="00F347B7"/>
    <w:rsid w:val="00F466D6"/>
    <w:rsid w:val="00F5547B"/>
    <w:rsid w:val="00F6425D"/>
    <w:rsid w:val="00F64706"/>
    <w:rsid w:val="00F739EC"/>
    <w:rsid w:val="00F91093"/>
    <w:rsid w:val="00FA5930"/>
    <w:rsid w:val="00FA5BCD"/>
    <w:rsid w:val="00FB6B32"/>
    <w:rsid w:val="00FC1B17"/>
    <w:rsid w:val="00FD270D"/>
    <w:rsid w:val="00FF3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51CE0"/>
  <w15:chartTrackingRefBased/>
  <w15:docId w15:val="{E43A0A5C-A5E1-42AA-87ED-924080029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s-Latn-B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o">
    <w:name w:val="Normal"/>
    <w:qFormat/>
    <w:rsid w:val="00D12F4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eastAsia="fr-FR"/>
      <w14:ligatures w14:val="none"/>
    </w:rPr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odnoje">
    <w:name w:val="footer"/>
    <w:basedOn w:val="Normalno"/>
    <w:link w:val="PodnojeZnak"/>
    <w:uiPriority w:val="99"/>
    <w:unhideWhenUsed/>
    <w:rsid w:val="00D12F4C"/>
    <w:pPr>
      <w:tabs>
        <w:tab w:val="center" w:pos="4703"/>
        <w:tab w:val="right" w:pos="9406"/>
      </w:tabs>
    </w:pPr>
    <w:rPr>
      <w:lang w:val="x-none"/>
    </w:rPr>
  </w:style>
  <w:style w:type="character" w:customStyle="1" w:styleId="PodnojeZnak">
    <w:name w:val="Podnožje Znak"/>
    <w:basedOn w:val="Zadanifontparagrafa"/>
    <w:link w:val="Podnoje"/>
    <w:uiPriority w:val="99"/>
    <w:rsid w:val="00D12F4C"/>
    <w:rPr>
      <w:rFonts w:ascii="Times New Roman" w:eastAsia="Times New Roman" w:hAnsi="Times New Roman" w:cs="Times New Roman"/>
      <w:kern w:val="0"/>
      <w:sz w:val="24"/>
      <w:szCs w:val="24"/>
      <w:lang w:val="x-none" w:eastAsia="fr-FR"/>
      <w14:ligatures w14:val="none"/>
    </w:rPr>
  </w:style>
  <w:style w:type="paragraph" w:styleId="Normalnouvlaenje">
    <w:name w:val="Normal Indent"/>
    <w:basedOn w:val="Normalno"/>
    <w:rsid w:val="00D12F4C"/>
    <w:pPr>
      <w:ind w:left="720"/>
    </w:pPr>
    <w:rPr>
      <w:lang w:val="hr-HR" w:eastAsia="hr-HR"/>
    </w:rPr>
  </w:style>
  <w:style w:type="character" w:styleId="Hiperveza">
    <w:name w:val="Hyperlink"/>
    <w:rsid w:val="00D12F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ei.gov.ba/bs/stabilization-agreement" TargetMode="Externa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www.dei.gov.ba/bs/stabilization-agreement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ei.gov.ba" TargetMode="External"/><Relationship Id="rId1" Type="http://schemas.openxmlformats.org/officeDocument/2006/relationships/hyperlink" Target="http://www.dei.gov.b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1111</Characters>
  <Application>Microsoft Office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Mijatović</dc:creator>
  <cp:keywords/>
  <dc:description/>
  <cp:lastModifiedBy>Suzana Mijatović</cp:lastModifiedBy>
  <cp:revision>2</cp:revision>
  <dcterms:created xsi:type="dcterms:W3CDTF">2024-02-28T14:13:00Z</dcterms:created>
  <dcterms:modified xsi:type="dcterms:W3CDTF">2024-02-28T14:13:00Z</dcterms:modified>
</cp:coreProperties>
</file>