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B59F" w14:textId="77777777" w:rsidR="00FA4C5D" w:rsidRDefault="00FA4C5D" w:rsidP="00F97508">
      <w:pPr>
        <w:rPr>
          <w:rFonts w:ascii="Calibri" w:hAnsi="Calibri" w:cs="Calibri"/>
        </w:rPr>
      </w:pPr>
      <w:bookmarkStart w:id="0" w:name="_Hlk137205678"/>
      <w:r w:rsidRPr="004D1788">
        <w:rPr>
          <w:rFonts w:ascii="Calibri" w:hAnsi="Calibri" w:cs="Calibri"/>
        </w:rPr>
        <w:t xml:space="preserve">Сарајево, </w:t>
      </w:r>
      <w:r>
        <w:rPr>
          <w:rFonts w:ascii="Calibri" w:hAnsi="Calibri" w:cs="Calibri"/>
        </w:rPr>
        <w:t xml:space="preserve">15.5.2025. године </w:t>
      </w:r>
    </w:p>
    <w:p w14:paraId="524563A9" w14:textId="77777777" w:rsidR="00FA4C5D" w:rsidRPr="004D1788" w:rsidRDefault="00FA4C5D" w:rsidP="00F97508">
      <w:pPr>
        <w:rPr>
          <w:rFonts w:ascii="Calibri" w:hAnsi="Calibri" w:cs="Calibri"/>
          <w:lang w:val="en-US" w:eastAsia="fr-FR"/>
        </w:rPr>
      </w:pPr>
      <w:r>
        <w:rPr>
          <w:rFonts w:ascii="Calibri" w:hAnsi="Calibri" w:cs="Calibri"/>
        </w:rPr>
        <w:t>МЕДИЈИМА</w:t>
      </w:r>
    </w:p>
    <w:p w14:paraId="4B0D2E80" w14:textId="77777777" w:rsidR="00FA4C5D" w:rsidRPr="004D1788" w:rsidRDefault="00FA4C5D" w:rsidP="00F97508">
      <w:pPr>
        <w:jc w:val="center"/>
        <w:rPr>
          <w:rFonts w:ascii="Calibri" w:hAnsi="Calibri" w:cs="Calibri"/>
        </w:rPr>
      </w:pPr>
    </w:p>
    <w:p w14:paraId="53BDB1C0" w14:textId="77777777" w:rsidR="00FA4C5D" w:rsidRPr="0016339C" w:rsidRDefault="00FA4C5D" w:rsidP="00F97508">
      <w:pPr>
        <w:jc w:val="center"/>
        <w:rPr>
          <w:rFonts w:ascii="Calibri" w:hAnsi="Calibri" w:cs="Calibri"/>
          <w:b/>
        </w:rPr>
      </w:pPr>
      <w:r w:rsidRPr="004D1788">
        <w:rPr>
          <w:rFonts w:ascii="Calibri" w:hAnsi="Calibri" w:cs="Calibri"/>
          <w:b/>
        </w:rPr>
        <w:t>НАЈАВА ЗА МЕДИЈ</w:t>
      </w:r>
      <w:r>
        <w:rPr>
          <w:rFonts w:ascii="Calibri" w:hAnsi="Calibri" w:cs="Calibri"/>
          <w:b/>
        </w:rPr>
        <w:t>Е</w:t>
      </w:r>
    </w:p>
    <w:p w14:paraId="2F58F701" w14:textId="0308BC8E" w:rsidR="00FA4C5D" w:rsidRDefault="00FA4C5D" w:rsidP="00F9750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Инфо сесија поводом </w:t>
      </w:r>
      <w:r w:rsidRPr="0016339C">
        <w:rPr>
          <w:rFonts w:ascii="Calibri" w:hAnsi="Calibri" w:cs="Calibri"/>
          <w:b/>
          <w:bCs/>
        </w:rPr>
        <w:t>објаве 2. позива за достављање приједлога пројеката у оквиру Интеррег ИПА АДРИОН програма</w:t>
      </w:r>
    </w:p>
    <w:p w14:paraId="0136493D" w14:textId="77777777" w:rsidR="00FA4C5D" w:rsidRPr="00F97508" w:rsidRDefault="00FA4C5D" w:rsidP="00F97508">
      <w:pPr>
        <w:jc w:val="center"/>
        <w:rPr>
          <w:rFonts w:ascii="Calibri" w:hAnsi="Calibri" w:cs="Calibri"/>
          <w:b/>
          <w:bCs/>
        </w:rPr>
      </w:pPr>
    </w:p>
    <w:p w14:paraId="28D1FD8A" w14:textId="1701CF95" w:rsidR="00FA4C5D" w:rsidRPr="00861046" w:rsidRDefault="00FA4C5D" w:rsidP="00FA4C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Дирекција за европске интеграције, у својству државног надлежног тијела, и Заједнички </w:t>
      </w:r>
      <w:r w:rsidRPr="00934E2D">
        <w:rPr>
          <w:rFonts w:ascii="Calibri" w:hAnsi="Calibri" w:cs="Calibri"/>
        </w:rPr>
        <w:t>секретарија</w:t>
      </w:r>
      <w:r>
        <w:rPr>
          <w:rFonts w:ascii="Calibri" w:hAnsi="Calibri" w:cs="Calibri"/>
        </w:rPr>
        <w:t>т</w:t>
      </w:r>
      <w:r w:rsidRPr="00934E2D">
        <w:rPr>
          <w:rFonts w:ascii="Calibri" w:hAnsi="Calibri" w:cs="Calibri"/>
        </w:rPr>
        <w:t xml:space="preserve"> ИПА АДРИОН програма</w:t>
      </w:r>
      <w:r>
        <w:rPr>
          <w:rFonts w:ascii="Calibri" w:hAnsi="Calibri" w:cs="Calibri"/>
        </w:rPr>
        <w:t xml:space="preserve"> поводом објаве </w:t>
      </w:r>
      <w:r w:rsidRPr="00934E2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п</w:t>
      </w:r>
      <w:r w:rsidRPr="00934E2D">
        <w:rPr>
          <w:rFonts w:ascii="Calibri" w:hAnsi="Calibri" w:cs="Calibri"/>
        </w:rPr>
        <w:t xml:space="preserve">озива </w:t>
      </w:r>
      <w:bookmarkStart w:id="1" w:name="_Hlk196732958"/>
      <w:r w:rsidRPr="00934E2D">
        <w:rPr>
          <w:rFonts w:ascii="Calibri" w:hAnsi="Calibri" w:cs="Calibri"/>
        </w:rPr>
        <w:t>за достављање приједлога пројеката</w:t>
      </w:r>
      <w:bookmarkEnd w:id="1"/>
      <w:r>
        <w:rPr>
          <w:rFonts w:ascii="Calibri" w:hAnsi="Calibri" w:cs="Calibri"/>
        </w:rPr>
        <w:t xml:space="preserve"> организују </w:t>
      </w:r>
      <w:r w:rsidRPr="00934E2D">
        <w:rPr>
          <w:rFonts w:ascii="Calibri" w:hAnsi="Calibri" w:cs="Calibri"/>
        </w:rPr>
        <w:t>16. маја 2025. године</w:t>
      </w:r>
      <w:r>
        <w:rPr>
          <w:rFonts w:ascii="Calibri" w:hAnsi="Calibri" w:cs="Calibri"/>
        </w:rPr>
        <w:t xml:space="preserve"> у Сарајеву (хотел </w:t>
      </w:r>
      <w:r w:rsidRPr="00FA4C5D">
        <w:rPr>
          <w:rFonts w:ascii="Calibri" w:hAnsi="Calibri" w:cs="Calibri"/>
          <w:i/>
          <w:iCs/>
        </w:rPr>
        <w:t>Hills</w:t>
      </w:r>
      <w:r>
        <w:rPr>
          <w:rFonts w:ascii="Calibri" w:hAnsi="Calibri" w:cs="Calibri"/>
        </w:rPr>
        <w:t>, почетак у 11 часова)</w:t>
      </w:r>
      <w:r w:rsidRPr="00934E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информативну сесију за потенцијалне апликанте о позиву и пропозицијама за пријаву. </w:t>
      </w:r>
    </w:p>
    <w:p w14:paraId="61877C0E" w14:textId="77777777" w:rsidR="00FA4C5D" w:rsidRDefault="00FA4C5D" w:rsidP="00B0562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Позив је отворен до </w:t>
      </w:r>
      <w:r w:rsidRPr="00F75C09">
        <w:rPr>
          <w:rFonts w:ascii="Calibri" w:hAnsi="Calibri" w:cs="Calibri"/>
        </w:rPr>
        <w:t>30. јуна 2025. године</w:t>
      </w:r>
      <w:r>
        <w:rPr>
          <w:rFonts w:ascii="Calibri" w:hAnsi="Calibri" w:cs="Calibri"/>
        </w:rPr>
        <w:t xml:space="preserve"> и његов укупни буџет</w:t>
      </w:r>
      <w:r w:rsidRPr="00D42B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износи </w:t>
      </w:r>
      <w:r w:rsidRPr="00F75C09">
        <w:rPr>
          <w:rFonts w:ascii="Calibri" w:hAnsi="Calibri" w:cs="Calibri"/>
        </w:rPr>
        <w:t>21,87 милиона е</w:t>
      </w:r>
      <w:r>
        <w:rPr>
          <w:rFonts w:ascii="Calibri" w:hAnsi="Calibri" w:cs="Calibri"/>
        </w:rPr>
        <w:t>в</w:t>
      </w:r>
      <w:r w:rsidRPr="00F75C09">
        <w:rPr>
          <w:rFonts w:ascii="Calibri" w:hAnsi="Calibri" w:cs="Calibri"/>
        </w:rPr>
        <w:t>ра</w:t>
      </w:r>
      <w:r>
        <w:rPr>
          <w:rFonts w:ascii="Calibri" w:hAnsi="Calibri" w:cs="Calibri"/>
        </w:rPr>
        <w:t xml:space="preserve">. Пројекти требају бити везани за приоритете и специфичне циљеве позива, а то су: </w:t>
      </w:r>
      <w:bookmarkStart w:id="2" w:name="_Hlk197703057"/>
      <w:r>
        <w:rPr>
          <w:rFonts w:ascii="Calibri" w:hAnsi="Calibri" w:cs="Calibri"/>
        </w:rPr>
        <w:t>ј</w:t>
      </w:r>
      <w:r w:rsidRPr="00F75C09">
        <w:rPr>
          <w:rFonts w:ascii="Calibri" w:hAnsi="Calibri" w:cs="Calibri"/>
        </w:rPr>
        <w:t>ачање иноваци</w:t>
      </w:r>
      <w:r>
        <w:rPr>
          <w:rFonts w:ascii="Calibri" w:hAnsi="Calibri" w:cs="Calibri"/>
        </w:rPr>
        <w:t>оних</w:t>
      </w:r>
      <w:r w:rsidRPr="00F75C09">
        <w:rPr>
          <w:rFonts w:ascii="Calibri" w:hAnsi="Calibri" w:cs="Calibri"/>
        </w:rPr>
        <w:t xml:space="preserve"> капацитета у јадранско-јонско</w:t>
      </w:r>
      <w:r>
        <w:rPr>
          <w:rFonts w:ascii="Calibri" w:hAnsi="Calibri" w:cs="Calibri"/>
        </w:rPr>
        <w:t>м</w:t>
      </w:r>
      <w:r w:rsidRPr="00F75C09">
        <w:rPr>
          <w:rFonts w:ascii="Calibri" w:hAnsi="Calibri" w:cs="Calibri"/>
        </w:rPr>
        <w:t xml:space="preserve"> реги</w:t>
      </w:r>
      <w:r>
        <w:rPr>
          <w:rFonts w:ascii="Calibri" w:hAnsi="Calibri" w:cs="Calibri"/>
        </w:rPr>
        <w:t>ону; п</w:t>
      </w:r>
      <w:r w:rsidRPr="00F75C09">
        <w:rPr>
          <w:rFonts w:ascii="Calibri" w:hAnsi="Calibri" w:cs="Calibri"/>
        </w:rPr>
        <w:t>овећање отпорности на климатске промјене, природне катастрофе и катастрофе узроковане људским дјеловањем у јадранско-јонско</w:t>
      </w:r>
      <w:r>
        <w:rPr>
          <w:rFonts w:ascii="Calibri" w:hAnsi="Calibri" w:cs="Calibri"/>
        </w:rPr>
        <w:t>м</w:t>
      </w:r>
      <w:r w:rsidRPr="00F75C09">
        <w:rPr>
          <w:rFonts w:ascii="Calibri" w:hAnsi="Calibri" w:cs="Calibri"/>
        </w:rPr>
        <w:t xml:space="preserve"> реги</w:t>
      </w:r>
      <w:r>
        <w:rPr>
          <w:rFonts w:ascii="Calibri" w:hAnsi="Calibri" w:cs="Calibri"/>
        </w:rPr>
        <w:t>ону; подршка</w:t>
      </w:r>
      <w:r w:rsidRPr="00CE6FA8">
        <w:rPr>
          <w:rFonts w:ascii="Calibri" w:hAnsi="Calibri" w:cs="Calibri"/>
        </w:rPr>
        <w:t xml:space="preserve"> очувањ</w:t>
      </w:r>
      <w:r>
        <w:rPr>
          <w:rFonts w:ascii="Calibri" w:hAnsi="Calibri" w:cs="Calibri"/>
        </w:rPr>
        <w:t>у</w:t>
      </w:r>
      <w:r w:rsidRPr="00CE6FA8">
        <w:rPr>
          <w:rFonts w:ascii="Calibri" w:hAnsi="Calibri" w:cs="Calibri"/>
        </w:rPr>
        <w:t xml:space="preserve"> и заштит</w:t>
      </w:r>
      <w:r>
        <w:rPr>
          <w:rFonts w:ascii="Calibri" w:hAnsi="Calibri" w:cs="Calibri"/>
        </w:rPr>
        <w:t>и</w:t>
      </w:r>
      <w:r w:rsidRPr="00CE6F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животне средине</w:t>
      </w:r>
      <w:r w:rsidRPr="00CE6FA8">
        <w:rPr>
          <w:rFonts w:ascii="Calibri" w:hAnsi="Calibri" w:cs="Calibri"/>
        </w:rPr>
        <w:t xml:space="preserve"> у јадранско-јонско</w:t>
      </w:r>
      <w:r>
        <w:rPr>
          <w:rFonts w:ascii="Calibri" w:hAnsi="Calibri" w:cs="Calibri"/>
        </w:rPr>
        <w:t>м</w:t>
      </w:r>
      <w:r w:rsidRPr="00CE6FA8">
        <w:rPr>
          <w:rFonts w:ascii="Calibri" w:hAnsi="Calibri" w:cs="Calibri"/>
        </w:rPr>
        <w:t xml:space="preserve"> реги</w:t>
      </w:r>
      <w:r>
        <w:rPr>
          <w:rFonts w:ascii="Calibri" w:hAnsi="Calibri" w:cs="Calibri"/>
        </w:rPr>
        <w:t>ону те ј</w:t>
      </w:r>
      <w:r w:rsidRPr="00F75C09">
        <w:rPr>
          <w:rFonts w:ascii="Calibri" w:hAnsi="Calibri" w:cs="Calibri"/>
        </w:rPr>
        <w:t>ачање угљ</w:t>
      </w:r>
      <w:r>
        <w:rPr>
          <w:rFonts w:ascii="Calibri" w:hAnsi="Calibri" w:cs="Calibri"/>
        </w:rPr>
        <w:t>енично</w:t>
      </w:r>
      <w:r w:rsidRPr="00F75C09">
        <w:rPr>
          <w:rFonts w:ascii="Calibri" w:hAnsi="Calibri" w:cs="Calibri"/>
        </w:rPr>
        <w:t xml:space="preserve"> неутралне паметне мобилности у јадранско-јонско</w:t>
      </w:r>
      <w:r>
        <w:rPr>
          <w:rFonts w:ascii="Calibri" w:hAnsi="Calibri" w:cs="Calibri"/>
        </w:rPr>
        <w:t>м</w:t>
      </w:r>
      <w:r w:rsidRPr="00F75C09">
        <w:rPr>
          <w:rFonts w:ascii="Calibri" w:hAnsi="Calibri" w:cs="Calibri"/>
        </w:rPr>
        <w:t xml:space="preserve"> реги</w:t>
      </w:r>
      <w:r>
        <w:rPr>
          <w:rFonts w:ascii="Calibri" w:hAnsi="Calibri" w:cs="Calibri"/>
        </w:rPr>
        <w:t>ону</w:t>
      </w:r>
      <w:r w:rsidRPr="00F75C09">
        <w:rPr>
          <w:rFonts w:ascii="Calibri" w:hAnsi="Calibri" w:cs="Calibri"/>
        </w:rPr>
        <w:t>.</w:t>
      </w:r>
      <w:r w:rsidRPr="00F2786D">
        <w:rPr>
          <w:rFonts w:ascii="Calibri" w:hAnsi="Calibri" w:cs="Calibri"/>
        </w:rPr>
        <w:t xml:space="preserve"> </w:t>
      </w:r>
      <w:bookmarkEnd w:id="2"/>
    </w:p>
    <w:p w14:paraId="25AF0DC3" w14:textId="77777777" w:rsidR="00FA4C5D" w:rsidRDefault="00FA4C5D" w:rsidP="00B05624">
      <w:pPr>
        <w:jc w:val="both"/>
        <w:rPr>
          <w:rFonts w:ascii="Calibri" w:hAnsi="Calibri" w:cs="Calibri"/>
        </w:rPr>
      </w:pPr>
    </w:p>
    <w:p w14:paraId="47AFC22A" w14:textId="77777777" w:rsidR="00FA4C5D" w:rsidRDefault="00FA4C5D" w:rsidP="00B05624">
      <w:pPr>
        <w:jc w:val="both"/>
        <w:rPr>
          <w:rFonts w:ascii="Calibri" w:hAnsi="Calibri" w:cs="Calibri"/>
        </w:rPr>
      </w:pPr>
      <w:bookmarkStart w:id="3" w:name="_Hlk197953377"/>
      <w:r w:rsidRPr="00CE6FA8">
        <w:rPr>
          <w:rFonts w:ascii="Calibri" w:hAnsi="Calibri" w:cs="Calibri"/>
        </w:rPr>
        <w:t>Интеррег ИПА АДРИОН програм</w:t>
      </w:r>
      <w:r>
        <w:rPr>
          <w:rFonts w:ascii="Calibri" w:hAnsi="Calibri" w:cs="Calibri"/>
        </w:rPr>
        <w:t xml:space="preserve"> је један од три транснационална програма који су Босни и Херцеговини отворени за коришћење у програмском периоду 2021-2027 година и укључује десет </w:t>
      </w:r>
      <w:r w:rsidRPr="00CE6FA8">
        <w:rPr>
          <w:rFonts w:ascii="Calibri" w:hAnsi="Calibri" w:cs="Calibri"/>
        </w:rPr>
        <w:t>држава корисн</w:t>
      </w:r>
      <w:r>
        <w:rPr>
          <w:rFonts w:ascii="Calibri" w:hAnsi="Calibri" w:cs="Calibri"/>
        </w:rPr>
        <w:t>ица, са буџетом од</w:t>
      </w:r>
      <w:r w:rsidRPr="00CE6FA8">
        <w:rPr>
          <w:rFonts w:ascii="Calibri" w:hAnsi="Calibri" w:cs="Calibri"/>
        </w:rPr>
        <w:t xml:space="preserve"> 160,8 милиона е</w:t>
      </w:r>
      <w:r>
        <w:rPr>
          <w:rFonts w:ascii="Calibri" w:hAnsi="Calibri" w:cs="Calibri"/>
        </w:rPr>
        <w:t>в</w:t>
      </w:r>
      <w:r w:rsidRPr="00CE6FA8">
        <w:rPr>
          <w:rFonts w:ascii="Calibri" w:hAnsi="Calibri" w:cs="Calibri"/>
        </w:rPr>
        <w:t>ра</w:t>
      </w:r>
      <w:r>
        <w:rPr>
          <w:rFonts w:ascii="Calibri" w:hAnsi="Calibri" w:cs="Calibri"/>
        </w:rPr>
        <w:t xml:space="preserve">. </w:t>
      </w:r>
    </w:p>
    <w:p w14:paraId="3CB8944F" w14:textId="77777777" w:rsidR="00FA4C5D" w:rsidRDefault="00FA4C5D" w:rsidP="00B05624">
      <w:pPr>
        <w:jc w:val="both"/>
        <w:rPr>
          <w:rFonts w:ascii="Calibri" w:hAnsi="Calibri" w:cs="Calibri"/>
        </w:rPr>
      </w:pPr>
    </w:p>
    <w:p w14:paraId="101E6661" w14:textId="77777777" w:rsidR="00FA4C5D" w:rsidRDefault="00FA4C5D" w:rsidP="00B0562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Резултат првог позива </w:t>
      </w:r>
      <w:r w:rsidRPr="00CE6FA8">
        <w:rPr>
          <w:rFonts w:ascii="Calibri" w:hAnsi="Calibri" w:cs="Calibri"/>
        </w:rPr>
        <w:t>Интеррег ИПА АДРИОН програм</w:t>
      </w:r>
      <w:r>
        <w:rPr>
          <w:rFonts w:ascii="Calibri" w:hAnsi="Calibri" w:cs="Calibri"/>
        </w:rPr>
        <w:t xml:space="preserve">а у програмском периоду 2021 - 2027 је </w:t>
      </w:r>
      <w:r w:rsidRPr="00CE6FA8">
        <w:rPr>
          <w:rFonts w:ascii="Calibri" w:hAnsi="Calibri" w:cs="Calibri"/>
        </w:rPr>
        <w:t xml:space="preserve">50 пројеката </w:t>
      </w:r>
      <w:r>
        <w:rPr>
          <w:rFonts w:ascii="Calibri" w:hAnsi="Calibri" w:cs="Calibri"/>
        </w:rPr>
        <w:t>који укључују</w:t>
      </w:r>
      <w:r w:rsidRPr="00CE6FA8">
        <w:rPr>
          <w:rFonts w:ascii="Calibri" w:hAnsi="Calibri" w:cs="Calibri"/>
        </w:rPr>
        <w:t xml:space="preserve"> 59 партнера</w:t>
      </w:r>
      <w:r>
        <w:rPr>
          <w:rFonts w:ascii="Calibri" w:hAnsi="Calibri" w:cs="Calibri"/>
        </w:rPr>
        <w:t xml:space="preserve"> из БиХ, укупне вриједност за бх. кориснике нешто више од осам милиона евра.</w:t>
      </w:r>
    </w:p>
    <w:p w14:paraId="794A5C3E" w14:textId="77777777" w:rsidR="00FA4C5D" w:rsidRDefault="00FA4C5D" w:rsidP="00B05624">
      <w:pPr>
        <w:jc w:val="both"/>
        <w:rPr>
          <w:rFonts w:ascii="Calibri" w:hAnsi="Calibri" w:cs="Calibri"/>
        </w:rPr>
      </w:pPr>
    </w:p>
    <w:p w14:paraId="34C1C1E4" w14:textId="77777777" w:rsidR="00FA4C5D" w:rsidRDefault="00FA4C5D" w:rsidP="00B05624">
      <w:pPr>
        <w:jc w:val="both"/>
        <w:rPr>
          <w:rFonts w:ascii="Calibri" w:hAnsi="Calibri" w:cs="Calibri"/>
        </w:rPr>
      </w:pPr>
      <w:r w:rsidRPr="00CE6FA8">
        <w:rPr>
          <w:rFonts w:ascii="Calibri" w:hAnsi="Calibri" w:cs="Calibri"/>
        </w:rPr>
        <w:t xml:space="preserve">У прошлом програмском циклусу 2014 </w:t>
      </w:r>
      <w:r>
        <w:rPr>
          <w:rFonts w:ascii="Calibri" w:hAnsi="Calibri" w:cs="Calibri"/>
        </w:rPr>
        <w:t>-</w:t>
      </w:r>
      <w:r w:rsidRPr="00CE6FA8">
        <w:rPr>
          <w:rFonts w:ascii="Calibri" w:hAnsi="Calibri" w:cs="Calibri"/>
        </w:rPr>
        <w:t xml:space="preserve"> 2020 у БиХ је кроз АДРИОН финансирано и имплементирано 36 пројеката у вриједности од </w:t>
      </w:r>
      <w:r>
        <w:rPr>
          <w:rFonts w:ascii="Calibri" w:hAnsi="Calibri" w:cs="Calibri"/>
        </w:rPr>
        <w:t>четири</w:t>
      </w:r>
      <w:r w:rsidRPr="00CE6FA8">
        <w:rPr>
          <w:rFonts w:ascii="Calibri" w:hAnsi="Calibri" w:cs="Calibri"/>
        </w:rPr>
        <w:t xml:space="preserve"> милиона е</w:t>
      </w:r>
      <w:r>
        <w:rPr>
          <w:rFonts w:ascii="Calibri" w:hAnsi="Calibri" w:cs="Calibri"/>
        </w:rPr>
        <w:t>в</w:t>
      </w:r>
      <w:r w:rsidRPr="00CE6FA8">
        <w:rPr>
          <w:rFonts w:ascii="Calibri" w:hAnsi="Calibri" w:cs="Calibri"/>
        </w:rPr>
        <w:t>ра</w:t>
      </w:r>
      <w:r>
        <w:rPr>
          <w:rFonts w:ascii="Calibri" w:hAnsi="Calibri" w:cs="Calibri"/>
        </w:rPr>
        <w:t xml:space="preserve">. </w:t>
      </w:r>
    </w:p>
    <w:bookmarkEnd w:id="3"/>
    <w:p w14:paraId="08381BFA" w14:textId="77777777" w:rsidR="00FA4C5D" w:rsidRDefault="00FA4C5D" w:rsidP="00B05624">
      <w:pPr>
        <w:jc w:val="both"/>
        <w:rPr>
          <w:rFonts w:ascii="Calibri" w:hAnsi="Calibri" w:cs="Calibri"/>
        </w:rPr>
      </w:pPr>
    </w:p>
    <w:p w14:paraId="6B95F89F" w14:textId="77777777" w:rsidR="00FA4C5D" w:rsidRPr="0016339C" w:rsidRDefault="00FA4C5D" w:rsidP="00B05624">
      <w:pPr>
        <w:jc w:val="both"/>
        <w:rPr>
          <w:rFonts w:ascii="Calibri" w:hAnsi="Calibri" w:cs="Calibri"/>
          <w:b/>
          <w:bCs/>
        </w:rPr>
      </w:pPr>
      <w:r w:rsidRPr="0016339C">
        <w:rPr>
          <w:rFonts w:ascii="Calibri" w:hAnsi="Calibri" w:cs="Calibri"/>
          <w:b/>
          <w:bCs/>
        </w:rPr>
        <w:t>Изјаве за медије планиране су од 10:30</w:t>
      </w:r>
      <w:r>
        <w:rPr>
          <w:rFonts w:ascii="Calibri" w:hAnsi="Calibri" w:cs="Calibri"/>
          <w:b/>
          <w:bCs/>
        </w:rPr>
        <w:t xml:space="preserve"> часова</w:t>
      </w:r>
      <w:r w:rsidRPr="0016339C">
        <w:rPr>
          <w:rFonts w:ascii="Calibri" w:hAnsi="Calibri" w:cs="Calibri"/>
          <w:b/>
          <w:bCs/>
        </w:rPr>
        <w:t xml:space="preserve">, а медијима ће се обратити: </w:t>
      </w:r>
    </w:p>
    <w:p w14:paraId="736FCB71" w14:textId="77777777" w:rsidR="00FA4C5D" w:rsidRDefault="00FA4C5D" w:rsidP="00B05624">
      <w:pPr>
        <w:jc w:val="both"/>
        <w:rPr>
          <w:rFonts w:ascii="Calibri" w:hAnsi="Calibri" w:cs="Calibri"/>
        </w:rPr>
      </w:pPr>
    </w:p>
    <w:p w14:paraId="22DCAC9B" w14:textId="77777777" w:rsidR="00FA4C5D" w:rsidRDefault="00FA4C5D" w:rsidP="00B0562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  Елвира Хабота, директорка Дирекције за европске интеграције</w:t>
      </w:r>
    </w:p>
    <w:p w14:paraId="06D68836" w14:textId="77777777" w:rsidR="00FA4C5D" w:rsidRDefault="00FA4C5D" w:rsidP="00B0562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  Јелена Колић, представница Заједничког секретаријата</w:t>
      </w:r>
      <w:r w:rsidRPr="00D42B80">
        <w:t xml:space="preserve"> </w:t>
      </w:r>
      <w:r w:rsidRPr="00D42B80">
        <w:rPr>
          <w:rFonts w:ascii="Calibri" w:hAnsi="Calibri" w:cs="Calibri"/>
        </w:rPr>
        <w:t>ИПА АДРИОН програма</w:t>
      </w:r>
    </w:p>
    <w:p w14:paraId="6F34212F" w14:textId="055185F5" w:rsidR="00FA4C5D" w:rsidRPr="00B05624" w:rsidRDefault="00FA4C5D" w:rsidP="00B0562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 </w:t>
      </w:r>
      <w:r w:rsidRPr="00850630">
        <w:rPr>
          <w:rFonts w:ascii="Calibri" w:hAnsi="Calibri" w:cs="Calibri"/>
        </w:rPr>
        <w:t>Муамер Омахић</w:t>
      </w:r>
      <w:r>
        <w:rPr>
          <w:rFonts w:ascii="Calibri" w:hAnsi="Calibri" w:cs="Calibri"/>
        </w:rPr>
        <w:t>,</w:t>
      </w:r>
      <w:r w:rsidRPr="00850630">
        <w:rPr>
          <w:rFonts w:ascii="Calibri" w:hAnsi="Calibri" w:cs="Calibri"/>
        </w:rPr>
        <w:t xml:space="preserve"> Развојн</w:t>
      </w:r>
      <w:r>
        <w:rPr>
          <w:rFonts w:ascii="Calibri" w:hAnsi="Calibri" w:cs="Calibri"/>
        </w:rPr>
        <w:t>а</w:t>
      </w:r>
      <w:r w:rsidRPr="00850630">
        <w:rPr>
          <w:rFonts w:ascii="Calibri" w:hAnsi="Calibri" w:cs="Calibri"/>
        </w:rPr>
        <w:t xml:space="preserve"> агенциј</w:t>
      </w:r>
      <w:r>
        <w:rPr>
          <w:rFonts w:ascii="Calibri" w:hAnsi="Calibri" w:cs="Calibri"/>
        </w:rPr>
        <w:t>а</w:t>
      </w:r>
      <w:r w:rsidRPr="00850630">
        <w:rPr>
          <w:rFonts w:ascii="Calibri" w:hAnsi="Calibri" w:cs="Calibri"/>
        </w:rPr>
        <w:t xml:space="preserve"> Тешањ, </w:t>
      </w:r>
      <w:r>
        <w:rPr>
          <w:rFonts w:ascii="Calibri" w:hAnsi="Calibri" w:cs="Calibri"/>
        </w:rPr>
        <w:t xml:space="preserve">пројекат </w:t>
      </w:r>
      <w:hyperlink r:id="rId4" w:history="1">
        <w:r w:rsidRPr="00850630">
          <w:rPr>
            <w:rStyle w:val="Hiperveza"/>
            <w:rFonts w:ascii="Calibri" w:hAnsi="Calibri" w:cs="Calibri"/>
          </w:rPr>
          <w:t>ЛАМО</w:t>
        </w:r>
      </w:hyperlink>
      <w:r>
        <w:rPr>
          <w:rFonts w:ascii="Calibri" w:hAnsi="Calibri" w:cs="Calibri"/>
        </w:rPr>
        <w:t xml:space="preserve"> из првог позива Интеррег Адрион 2021- 2027. </w:t>
      </w:r>
    </w:p>
    <w:p w14:paraId="76004ADB" w14:textId="77777777" w:rsidR="0009737A" w:rsidRDefault="0009737A" w:rsidP="0009737A">
      <w:pPr>
        <w:jc w:val="both"/>
        <w:rPr>
          <w:rFonts w:ascii="Calibri" w:hAnsi="Calibri" w:cs="Calibri"/>
        </w:rPr>
      </w:pPr>
    </w:p>
    <w:bookmarkEnd w:id="0"/>
    <w:p w14:paraId="51780B2C" w14:textId="77777777" w:rsidR="00FA4C5D" w:rsidRPr="009E3164" w:rsidRDefault="00FA4C5D" w:rsidP="009E3164">
      <w:pPr>
        <w:jc w:val="right"/>
        <w:rPr>
          <w:rFonts w:ascii="Calibri" w:hAnsi="Calibri" w:cs="Calibri"/>
        </w:rPr>
      </w:pPr>
      <w:r w:rsidRPr="007D6881">
        <w:rPr>
          <w:rFonts w:ascii="Calibri" w:hAnsi="Calibri" w:cs="Calibri"/>
        </w:rPr>
        <w:t xml:space="preserve">Дирекција за европске интеграције </w:t>
      </w:r>
    </w:p>
    <w:sectPr w:rsidR="00FA4C5D" w:rsidRPr="009E3164" w:rsidSect="0009737A">
      <w:footerReference w:type="even" r:id="rId5"/>
      <w:headerReference w:type="first" r:id="rId6"/>
      <w:footerReference w:type="first" r:id="rId7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7E98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5F35620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A32A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>,</w:t>
    </w:r>
    <w:r>
      <w:rPr>
        <w:sz w:val="18"/>
        <w:szCs w:val="18"/>
      </w:rPr>
      <w:t xml:space="preserve"> 71000 Sarajev</w:t>
    </w:r>
    <w:r>
      <w:rPr>
        <w:sz w:val="18"/>
        <w:szCs w:val="18"/>
      </w:rPr>
      <w:t xml:space="preserve">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>55 317</w:t>
    </w:r>
    <w:r>
      <w:rPr>
        <w:sz w:val="18"/>
        <w:szCs w:val="18"/>
      </w:rPr>
      <w:t>; http://www.dei.gov.ba</w:t>
    </w:r>
  </w:p>
  <w:p w14:paraId="18D179EC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 xml:space="preserve">: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33BEC955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2A0E0F5D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</w:t>
          </w:r>
          <w:r>
            <w:rPr>
              <w:rFonts w:ascii="Tahoma" w:hAnsi="Tahoma"/>
              <w:position w:val="14"/>
              <w:sz w:val="22"/>
            </w:rPr>
            <w:t xml:space="preserve"> A   I   H E R</w:t>
          </w:r>
          <w:r>
            <w:rPr>
              <w:rFonts w:ascii="Tahoma" w:hAnsi="Tahoma"/>
              <w:position w:val="14"/>
              <w:sz w:val="22"/>
            </w:rPr>
            <w:t xml:space="preserve">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78702911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585B2C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808810681" r:id="rId2"/>
            </w:object>
          </w:r>
        </w:p>
      </w:tc>
      <w:tc>
        <w:tcPr>
          <w:tcW w:w="4111" w:type="dxa"/>
          <w:vAlign w:val="center"/>
        </w:tcPr>
        <w:p w14:paraId="01E4708F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34164445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393EA23D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32E2DF45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449C1D21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4E56EF4D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5545D744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7360417D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4EBD46EE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2FCE53AC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78274AD0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166E18B5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18B69712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196CC7ED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37A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9737A"/>
    <w:rsid w:val="000A28D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0F7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4C5D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0C2C"/>
  <w15:chartTrackingRefBased/>
  <w15:docId w15:val="{BD346A31-E306-4279-8F5E-38659DE4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973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09737A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09737A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09737A"/>
    <w:pPr>
      <w:ind w:left="720"/>
    </w:pPr>
  </w:style>
  <w:style w:type="character" w:styleId="Brojstranice">
    <w:name w:val="page number"/>
    <w:rsid w:val="0009737A"/>
  </w:style>
  <w:style w:type="character" w:styleId="Hiperveza">
    <w:name w:val="Hyperlink"/>
    <w:rsid w:val="0009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https://tra.ba/2025/01/27/lamo/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2025-05-15T08:32:00Z</dcterms:created>
  <dcterms:modified xsi:type="dcterms:W3CDTF">2025-05-15T08:38:00Z</dcterms:modified>
</cp:coreProperties>
</file>