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6A1ABE" w:rsidRPr="00A407C2" w14:paraId="7C44CC27" w14:textId="77777777" w:rsidTr="003B4C32">
        <w:trPr>
          <w:cantSplit/>
        </w:trPr>
        <w:tc>
          <w:tcPr>
            <w:tcW w:w="4111" w:type="dxa"/>
          </w:tcPr>
          <w:p w14:paraId="1270E30B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FC2E588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object w:dxaOrig="833" w:dyaOrig="943" w14:anchorId="4F65E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95243205" r:id="rId5"/>
              </w:object>
            </w:r>
          </w:p>
        </w:tc>
        <w:tc>
          <w:tcPr>
            <w:tcW w:w="4111" w:type="dxa"/>
          </w:tcPr>
          <w:p w14:paraId="42EC3F4A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6A1ABE" w:rsidRPr="00A407C2" w14:paraId="4228E93A" w14:textId="77777777" w:rsidTr="003B4C32">
        <w:trPr>
          <w:cantSplit/>
        </w:trPr>
        <w:tc>
          <w:tcPr>
            <w:tcW w:w="4111" w:type="dxa"/>
          </w:tcPr>
          <w:p w14:paraId="7658DEF0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6D973F" w14:textId="77777777" w:rsidR="006A1ABE" w:rsidRPr="00A407C2" w:rsidRDefault="006A1ABE" w:rsidP="003B4C3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5021AD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6A1ABE" w:rsidRPr="00A407C2" w14:paraId="511D5D40" w14:textId="77777777" w:rsidTr="003B4C32">
        <w:trPr>
          <w:cantSplit/>
        </w:trPr>
        <w:tc>
          <w:tcPr>
            <w:tcW w:w="4111" w:type="dxa"/>
          </w:tcPr>
          <w:p w14:paraId="368827D1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06C5D49" w14:textId="77777777" w:rsidR="006A1ABE" w:rsidRPr="00A407C2" w:rsidRDefault="006A1ABE" w:rsidP="003B4C3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43839F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1ABE" w:rsidRPr="00A407C2" w14:paraId="74CDCE90" w14:textId="77777777" w:rsidTr="003B4C3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E8F4F11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D931D2" w14:textId="77777777" w:rsidR="006A1ABE" w:rsidRPr="00A407C2" w:rsidRDefault="006A1ABE" w:rsidP="003B4C3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58F578" w14:textId="77777777" w:rsidR="006A1ABE" w:rsidRPr="00A407C2" w:rsidRDefault="006A1ABE" w:rsidP="003B4C3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167A5F94" w14:textId="77777777" w:rsidR="006A1ABE" w:rsidRPr="00A407C2" w:rsidRDefault="006A1ABE" w:rsidP="006A1ABE">
      <w:pPr>
        <w:rPr>
          <w:lang w:val="hr-HR"/>
        </w:rPr>
      </w:pPr>
    </w:p>
    <w:p w14:paraId="6FB16E94" w14:textId="6A006229" w:rsidR="006A1ABE" w:rsidRPr="00A407C2" w:rsidRDefault="006A1ABE" w:rsidP="006A1ABE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Sarajevo, </w:t>
      </w:r>
      <w:r>
        <w:rPr>
          <w:rFonts w:ascii="Calibri" w:hAnsi="Calibri" w:cs="Calibri"/>
          <w:lang w:val="hr-HR"/>
        </w:rPr>
        <w:t>9.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12.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2024. </w:t>
      </w:r>
      <w:r w:rsidRPr="00A407C2">
        <w:rPr>
          <w:rFonts w:ascii="Calibri" w:hAnsi="Calibri" w:cs="Calibri"/>
          <w:lang w:val="hr-HR"/>
        </w:rPr>
        <w:t xml:space="preserve">godine </w:t>
      </w:r>
    </w:p>
    <w:p w14:paraId="04EC1E5A" w14:textId="77777777" w:rsidR="006A1ABE" w:rsidRPr="00A407C2" w:rsidRDefault="006A1ABE" w:rsidP="006A1ABE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MEDIJIMA </w:t>
      </w:r>
    </w:p>
    <w:p w14:paraId="71551C76" w14:textId="77777777" w:rsidR="006A1ABE" w:rsidRPr="00A407C2" w:rsidRDefault="006A1ABE" w:rsidP="006A1ABE">
      <w:pPr>
        <w:jc w:val="center"/>
        <w:rPr>
          <w:rFonts w:ascii="Calibri" w:hAnsi="Calibri" w:cs="Calibri"/>
          <w:lang w:val="hr-HR"/>
        </w:rPr>
      </w:pPr>
    </w:p>
    <w:p w14:paraId="6931DCCA" w14:textId="77777777" w:rsidR="006A1ABE" w:rsidRDefault="006A1ABE" w:rsidP="006A1ABE">
      <w:pPr>
        <w:jc w:val="center"/>
        <w:rPr>
          <w:rFonts w:ascii="Calibri" w:hAnsi="Calibri" w:cs="Calibri"/>
          <w:lang w:val="hr-HR"/>
        </w:rPr>
      </w:pPr>
    </w:p>
    <w:p w14:paraId="38F03063" w14:textId="77777777" w:rsidR="006A1ABE" w:rsidRPr="00A407C2" w:rsidRDefault="006A1ABE" w:rsidP="006A1ABE">
      <w:pPr>
        <w:jc w:val="center"/>
        <w:rPr>
          <w:rFonts w:ascii="Calibri" w:hAnsi="Calibri" w:cs="Calibri"/>
          <w:lang w:val="hr-HR"/>
        </w:rPr>
      </w:pPr>
    </w:p>
    <w:p w14:paraId="717D1B3B" w14:textId="77777777" w:rsidR="006A1ABE" w:rsidRPr="00A407C2" w:rsidRDefault="006A1ABE" w:rsidP="006A1ABE">
      <w:pPr>
        <w:jc w:val="center"/>
        <w:rPr>
          <w:rFonts w:ascii="Calibri" w:hAnsi="Calibri" w:cs="Calibri"/>
          <w:b/>
          <w:lang w:val="hr-HR"/>
        </w:rPr>
      </w:pPr>
      <w:r w:rsidRPr="00A407C2">
        <w:rPr>
          <w:rFonts w:ascii="Calibri" w:hAnsi="Calibri" w:cs="Calibri"/>
          <w:b/>
          <w:lang w:val="hr-HR"/>
        </w:rPr>
        <w:t>NAJAVA ZA MEDIJE</w:t>
      </w:r>
    </w:p>
    <w:p w14:paraId="678A9B65" w14:textId="77777777" w:rsidR="006A1ABE" w:rsidRPr="00A407C2" w:rsidRDefault="006A1ABE" w:rsidP="006A1ABE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Osmi </w:t>
      </w:r>
      <w:r w:rsidRPr="00A407C2">
        <w:rPr>
          <w:rFonts w:ascii="Calibri" w:hAnsi="Calibri" w:cs="Calibri"/>
          <w:b/>
          <w:lang w:val="hr-HR"/>
        </w:rPr>
        <w:t>sastanak Po</w:t>
      </w:r>
      <w:r>
        <w:rPr>
          <w:rFonts w:ascii="Calibri" w:hAnsi="Calibri" w:cs="Calibri"/>
          <w:b/>
          <w:lang w:val="hr-HR"/>
        </w:rPr>
        <w:t>dodbora za pravdu, slobodu i sigurnost iz</w:t>
      </w:r>
      <w:r w:rsidRPr="00A407C2">
        <w:rPr>
          <w:rFonts w:ascii="Calibri" w:hAnsi="Calibri" w:cs="Calibri"/>
          <w:b/>
          <w:lang w:val="hr-HR"/>
        </w:rPr>
        <w:t xml:space="preserve">među EU i BiH </w:t>
      </w:r>
    </w:p>
    <w:p w14:paraId="4B78605C" w14:textId="77777777" w:rsidR="006A1ABE" w:rsidRDefault="006A1ABE" w:rsidP="006A1ABE">
      <w:pPr>
        <w:jc w:val="both"/>
        <w:rPr>
          <w:rFonts w:ascii="Calibri" w:hAnsi="Calibri" w:cs="Calibri"/>
          <w:b/>
          <w:lang w:val="hr-HR"/>
        </w:rPr>
      </w:pPr>
    </w:p>
    <w:p w14:paraId="64158E20" w14:textId="0262B659" w:rsidR="006A1ABE" w:rsidRDefault="006A1ABE" w:rsidP="006A1ABE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 xml:space="preserve">Osmi </w:t>
      </w:r>
      <w:r w:rsidRPr="00656463">
        <w:rPr>
          <w:rFonts w:ascii="Calibri" w:hAnsi="Calibri" w:cs="Calibri"/>
          <w:bCs/>
          <w:lang w:val="hr-HR"/>
        </w:rPr>
        <w:t xml:space="preserve">sastanak Pododbora za </w:t>
      </w:r>
      <w:r>
        <w:rPr>
          <w:rFonts w:ascii="Calibri" w:hAnsi="Calibri" w:cs="Calibri"/>
          <w:bCs/>
          <w:lang w:val="hr-HR"/>
        </w:rPr>
        <w:t>pravdu, slobodu i sigurnost između E</w:t>
      </w:r>
      <w:r w:rsidR="005C589A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 xml:space="preserve">ropske unije i Bosne i Hercegovine </w:t>
      </w:r>
      <w:r w:rsidRPr="00656463">
        <w:rPr>
          <w:rFonts w:ascii="Calibri" w:hAnsi="Calibri" w:cs="Calibri"/>
          <w:bCs/>
          <w:lang w:val="hr-HR"/>
        </w:rPr>
        <w:t>održat će se</w:t>
      </w:r>
      <w:r>
        <w:rPr>
          <w:rFonts w:ascii="Calibri" w:hAnsi="Calibri" w:cs="Calibri"/>
          <w:bCs/>
          <w:lang w:val="hr-HR"/>
        </w:rPr>
        <w:t xml:space="preserve"> u utorak i srijedu, 10. i 11. </w:t>
      </w:r>
      <w:r w:rsidR="005C589A">
        <w:rPr>
          <w:rFonts w:ascii="Calibri" w:hAnsi="Calibri" w:cs="Calibri"/>
          <w:bCs/>
          <w:lang w:val="hr-HR"/>
        </w:rPr>
        <w:t>prosinca</w:t>
      </w:r>
      <w:r>
        <w:rPr>
          <w:rFonts w:ascii="Calibri" w:hAnsi="Calibri" w:cs="Calibri"/>
          <w:bCs/>
          <w:lang w:val="hr-HR"/>
        </w:rPr>
        <w:t xml:space="preserve"> 2024. godine, u Bru</w:t>
      </w:r>
      <w:r w:rsidR="005C589A">
        <w:rPr>
          <w:rFonts w:ascii="Calibri" w:hAnsi="Calibri" w:cs="Calibri"/>
          <w:bCs/>
          <w:lang w:val="hr-HR"/>
        </w:rPr>
        <w:t>xellesu</w:t>
      </w:r>
      <w:r>
        <w:rPr>
          <w:rFonts w:ascii="Calibri" w:hAnsi="Calibri" w:cs="Calibri"/>
          <w:bCs/>
          <w:lang w:val="hr-HR"/>
        </w:rPr>
        <w:t>.</w:t>
      </w:r>
    </w:p>
    <w:p w14:paraId="29FA4043" w14:textId="77777777" w:rsidR="006A1ABE" w:rsidRDefault="006A1ABE" w:rsidP="006A1ABE">
      <w:pPr>
        <w:jc w:val="both"/>
        <w:rPr>
          <w:rFonts w:ascii="Calibri" w:hAnsi="Calibri" w:cs="Calibri"/>
          <w:bCs/>
          <w:lang w:val="hr-HR"/>
        </w:rPr>
      </w:pPr>
    </w:p>
    <w:p w14:paraId="00800DA1" w14:textId="2F0ECCB0" w:rsidR="006A1ABE" w:rsidRDefault="006A1ABE" w:rsidP="006A1ABE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Na sastanku će se razmijeniti informacije o prov</w:t>
      </w:r>
      <w:r w:rsidR="005C589A">
        <w:rPr>
          <w:rFonts w:ascii="Calibri" w:hAnsi="Calibri" w:cs="Calibri"/>
          <w:bCs/>
          <w:lang w:val="hr-HR"/>
        </w:rPr>
        <w:t>edbi</w:t>
      </w:r>
      <w:r>
        <w:rPr>
          <w:rFonts w:ascii="Calibri" w:hAnsi="Calibri" w:cs="Calibri"/>
          <w:bCs/>
          <w:lang w:val="hr-HR"/>
        </w:rPr>
        <w:t xml:space="preserve"> preporuka E</w:t>
      </w:r>
      <w:r w:rsidR="005C589A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 xml:space="preserve">ropske komisije </w:t>
      </w:r>
      <w:r w:rsidR="005C589A">
        <w:rPr>
          <w:rFonts w:ascii="Calibri" w:hAnsi="Calibri" w:cs="Calibri"/>
          <w:bCs/>
          <w:lang w:val="hr-HR"/>
        </w:rPr>
        <w:t>u s</w:t>
      </w:r>
      <w:r>
        <w:rPr>
          <w:rFonts w:ascii="Calibri" w:hAnsi="Calibri" w:cs="Calibri"/>
          <w:bCs/>
          <w:lang w:val="hr-HR"/>
        </w:rPr>
        <w:t>vezi r</w:t>
      </w:r>
      <w:r w:rsidRPr="00B605FA">
        <w:rPr>
          <w:rFonts w:ascii="Calibri" w:hAnsi="Calibri" w:cs="Calibri"/>
          <w:bCs/>
          <w:lang w:val="hr-HR"/>
        </w:rPr>
        <w:t>eform</w:t>
      </w:r>
      <w:r w:rsidR="005C589A">
        <w:rPr>
          <w:rFonts w:ascii="Calibri" w:hAnsi="Calibri" w:cs="Calibri"/>
          <w:bCs/>
          <w:lang w:val="hr-HR"/>
        </w:rPr>
        <w:t>e</w:t>
      </w:r>
      <w:r>
        <w:rPr>
          <w:rFonts w:ascii="Calibri" w:hAnsi="Calibri" w:cs="Calibri"/>
          <w:bCs/>
          <w:lang w:val="hr-HR"/>
        </w:rPr>
        <w:t xml:space="preserve"> pravosuđa i rad</w:t>
      </w:r>
      <w:r w:rsidR="005C589A">
        <w:rPr>
          <w:rFonts w:ascii="Calibri" w:hAnsi="Calibri" w:cs="Calibri"/>
          <w:bCs/>
          <w:lang w:val="hr-HR"/>
        </w:rPr>
        <w:t>a</w:t>
      </w:r>
      <w:r w:rsidRPr="00B605FA">
        <w:rPr>
          <w:rFonts w:ascii="Calibri" w:hAnsi="Calibri" w:cs="Calibri"/>
          <w:bCs/>
          <w:lang w:val="hr-HR"/>
        </w:rPr>
        <w:t xml:space="preserve"> na predmetima ratnih zločin</w:t>
      </w:r>
      <w:r>
        <w:rPr>
          <w:rFonts w:ascii="Calibri" w:hAnsi="Calibri" w:cs="Calibri"/>
          <w:bCs/>
          <w:lang w:val="hr-HR"/>
        </w:rPr>
        <w:t xml:space="preserve">a, </w:t>
      </w:r>
      <w:r w:rsidRPr="00B605FA">
        <w:rPr>
          <w:rFonts w:ascii="Calibri" w:hAnsi="Calibri" w:cs="Calibri"/>
          <w:bCs/>
          <w:lang w:val="hr-HR"/>
        </w:rPr>
        <w:t>zaštit</w:t>
      </w:r>
      <w:r w:rsidR="005C589A">
        <w:rPr>
          <w:rFonts w:ascii="Calibri" w:hAnsi="Calibri" w:cs="Calibri"/>
          <w:bCs/>
          <w:lang w:val="hr-HR"/>
        </w:rPr>
        <w:t>e</w:t>
      </w:r>
      <w:r w:rsidRPr="00B605FA">
        <w:rPr>
          <w:rFonts w:ascii="Calibri" w:hAnsi="Calibri" w:cs="Calibri"/>
          <w:bCs/>
          <w:lang w:val="hr-HR"/>
        </w:rPr>
        <w:t xml:space="preserve"> ljudskih prava i sloboda</w:t>
      </w:r>
      <w:r>
        <w:rPr>
          <w:rFonts w:ascii="Calibri" w:hAnsi="Calibri" w:cs="Calibri"/>
          <w:bCs/>
          <w:lang w:val="hr-HR"/>
        </w:rPr>
        <w:t>, slobod</w:t>
      </w:r>
      <w:r w:rsidR="005C589A">
        <w:rPr>
          <w:rFonts w:ascii="Calibri" w:hAnsi="Calibri" w:cs="Calibri"/>
          <w:bCs/>
          <w:lang w:val="hr-HR"/>
        </w:rPr>
        <w:t>e</w:t>
      </w:r>
      <w:r>
        <w:rPr>
          <w:rFonts w:ascii="Calibri" w:hAnsi="Calibri" w:cs="Calibri"/>
          <w:bCs/>
          <w:lang w:val="hr-HR"/>
        </w:rPr>
        <w:t xml:space="preserve"> izražavanja i medijsk</w:t>
      </w:r>
      <w:r w:rsidR="00020387">
        <w:rPr>
          <w:rFonts w:ascii="Calibri" w:hAnsi="Calibri" w:cs="Calibri"/>
          <w:bCs/>
          <w:lang w:val="hr-HR"/>
        </w:rPr>
        <w:t>ih</w:t>
      </w:r>
      <w:r>
        <w:rPr>
          <w:rFonts w:ascii="Calibri" w:hAnsi="Calibri" w:cs="Calibri"/>
          <w:bCs/>
          <w:lang w:val="hr-HR"/>
        </w:rPr>
        <w:t xml:space="preserve"> slobod</w:t>
      </w:r>
      <w:r w:rsidR="00020387">
        <w:rPr>
          <w:rFonts w:ascii="Calibri" w:hAnsi="Calibri" w:cs="Calibri"/>
          <w:bCs/>
          <w:lang w:val="hr-HR"/>
        </w:rPr>
        <w:t>a</w:t>
      </w:r>
      <w:r>
        <w:rPr>
          <w:rFonts w:ascii="Calibri" w:hAnsi="Calibri" w:cs="Calibri"/>
          <w:bCs/>
          <w:lang w:val="hr-HR"/>
        </w:rPr>
        <w:t>, borb</w:t>
      </w:r>
      <w:r w:rsidR="005C589A">
        <w:rPr>
          <w:rFonts w:ascii="Calibri" w:hAnsi="Calibri" w:cs="Calibri"/>
          <w:bCs/>
          <w:lang w:val="hr-HR"/>
        </w:rPr>
        <w:t>e</w:t>
      </w:r>
      <w:r>
        <w:rPr>
          <w:rFonts w:ascii="Calibri" w:hAnsi="Calibri" w:cs="Calibri"/>
          <w:bCs/>
          <w:lang w:val="hr-HR"/>
        </w:rPr>
        <w:t xml:space="preserve"> protiv korupcije, pranja</w:t>
      </w:r>
      <w:r w:rsidRPr="00B605FA">
        <w:rPr>
          <w:rFonts w:ascii="Calibri" w:hAnsi="Calibri" w:cs="Calibri"/>
          <w:bCs/>
          <w:lang w:val="hr-HR"/>
        </w:rPr>
        <w:t xml:space="preserve"> novca i organiz</w:t>
      </w:r>
      <w:r w:rsidR="005C589A">
        <w:rPr>
          <w:rFonts w:ascii="Calibri" w:hAnsi="Calibri" w:cs="Calibri"/>
          <w:bCs/>
          <w:lang w:val="hr-HR"/>
        </w:rPr>
        <w:t>ira</w:t>
      </w:r>
      <w:r w:rsidRPr="00B605FA">
        <w:rPr>
          <w:rFonts w:ascii="Calibri" w:hAnsi="Calibri" w:cs="Calibri"/>
          <w:bCs/>
          <w:lang w:val="hr-HR"/>
        </w:rPr>
        <w:t>n</w:t>
      </w:r>
      <w:r>
        <w:rPr>
          <w:rFonts w:ascii="Calibri" w:hAnsi="Calibri" w:cs="Calibri"/>
          <w:bCs/>
          <w:lang w:val="hr-HR"/>
        </w:rPr>
        <w:t>og kriminala, borb</w:t>
      </w:r>
      <w:r w:rsidR="005C589A">
        <w:rPr>
          <w:rFonts w:ascii="Calibri" w:hAnsi="Calibri" w:cs="Calibri"/>
          <w:bCs/>
          <w:lang w:val="hr-HR"/>
        </w:rPr>
        <w:t>e</w:t>
      </w:r>
      <w:r>
        <w:rPr>
          <w:rFonts w:ascii="Calibri" w:hAnsi="Calibri" w:cs="Calibri"/>
          <w:bCs/>
          <w:lang w:val="hr-HR"/>
        </w:rPr>
        <w:t xml:space="preserve"> protiv terorizma i sprečavanje nasilnog ekstremizma, migracij</w:t>
      </w:r>
      <w:r w:rsidR="005C589A">
        <w:rPr>
          <w:rFonts w:ascii="Calibri" w:hAnsi="Calibri" w:cs="Calibri"/>
          <w:bCs/>
          <w:lang w:val="hr-HR"/>
        </w:rPr>
        <w:t>a</w:t>
      </w:r>
      <w:r>
        <w:rPr>
          <w:rFonts w:ascii="Calibri" w:hAnsi="Calibri" w:cs="Calibri"/>
          <w:bCs/>
          <w:lang w:val="hr-HR"/>
        </w:rPr>
        <w:t>, azil</w:t>
      </w:r>
      <w:r w:rsidR="005C589A">
        <w:rPr>
          <w:rFonts w:ascii="Calibri" w:hAnsi="Calibri" w:cs="Calibri"/>
          <w:bCs/>
          <w:lang w:val="hr-HR"/>
        </w:rPr>
        <w:t>a</w:t>
      </w:r>
      <w:r>
        <w:rPr>
          <w:rFonts w:ascii="Calibri" w:hAnsi="Calibri" w:cs="Calibri"/>
          <w:bCs/>
          <w:lang w:val="hr-HR"/>
        </w:rPr>
        <w:t>, viz</w:t>
      </w:r>
      <w:r w:rsidR="005C589A">
        <w:rPr>
          <w:rFonts w:ascii="Calibri" w:hAnsi="Calibri" w:cs="Calibri"/>
          <w:bCs/>
          <w:lang w:val="hr-HR"/>
        </w:rPr>
        <w:t>a</w:t>
      </w:r>
      <w:r>
        <w:rPr>
          <w:rFonts w:ascii="Calibri" w:hAnsi="Calibri" w:cs="Calibri"/>
          <w:bCs/>
          <w:lang w:val="hr-HR"/>
        </w:rPr>
        <w:t xml:space="preserve"> i upravljanj</w:t>
      </w:r>
      <w:r w:rsidR="005C589A">
        <w:rPr>
          <w:rFonts w:ascii="Calibri" w:hAnsi="Calibri" w:cs="Calibri"/>
          <w:bCs/>
          <w:lang w:val="hr-HR"/>
        </w:rPr>
        <w:t>a</w:t>
      </w:r>
      <w:r>
        <w:rPr>
          <w:rFonts w:ascii="Calibri" w:hAnsi="Calibri" w:cs="Calibri"/>
          <w:bCs/>
          <w:lang w:val="hr-HR"/>
        </w:rPr>
        <w:t xml:space="preserve"> granicom. </w:t>
      </w:r>
    </w:p>
    <w:p w14:paraId="4B97914F" w14:textId="77777777" w:rsidR="006A1ABE" w:rsidRDefault="006A1ABE" w:rsidP="006A1ABE">
      <w:pPr>
        <w:jc w:val="both"/>
        <w:rPr>
          <w:rFonts w:ascii="Calibri" w:hAnsi="Calibri" w:cs="Calibri"/>
          <w:bCs/>
          <w:lang w:val="hr-HR"/>
        </w:rPr>
      </w:pPr>
    </w:p>
    <w:p w14:paraId="10AE69E8" w14:textId="208491DE" w:rsidR="006A1ABE" w:rsidRPr="00A407C2" w:rsidRDefault="006A1ABE" w:rsidP="006A1AB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bCs/>
          <w:lang w:val="hr-HR"/>
        </w:rPr>
        <w:t>Medijima će za telefonsku izjavu biti na raspolaganju Darija Ramljak, pomoćnica direktorice Direkcije za e</w:t>
      </w:r>
      <w:r w:rsidR="005C589A">
        <w:rPr>
          <w:rFonts w:ascii="Calibri" w:hAnsi="Calibri" w:cs="Calibri"/>
          <w:bCs/>
          <w:lang w:val="hr-HR"/>
        </w:rPr>
        <w:t>u</w:t>
      </w:r>
      <w:r>
        <w:rPr>
          <w:rFonts w:ascii="Calibri" w:hAnsi="Calibri" w:cs="Calibri"/>
          <w:bCs/>
          <w:lang w:val="hr-HR"/>
        </w:rPr>
        <w:t xml:space="preserve">ropske integracije u srijedu, 11.12.2024. godine, od 13:00 do 13:30 sati (kontakt osoba Martina Trogrlić, +387 63 332 258).  </w:t>
      </w:r>
    </w:p>
    <w:p w14:paraId="0E219EEF" w14:textId="77777777" w:rsidR="006A1ABE" w:rsidRPr="00A407C2" w:rsidRDefault="006A1ABE" w:rsidP="006A1ABE">
      <w:pPr>
        <w:jc w:val="center"/>
        <w:rPr>
          <w:rFonts w:ascii="Calibri" w:hAnsi="Calibri" w:cs="Calibri"/>
          <w:b/>
          <w:lang w:val="hr-HR"/>
        </w:rPr>
      </w:pPr>
    </w:p>
    <w:p w14:paraId="3ADAEC66" w14:textId="77777777" w:rsidR="006A1ABE" w:rsidRPr="00A407C2" w:rsidRDefault="006A1ABE" w:rsidP="006A1ABE">
      <w:pPr>
        <w:jc w:val="center"/>
        <w:rPr>
          <w:rFonts w:ascii="Calibri" w:hAnsi="Calibri" w:cs="Calibri"/>
          <w:lang w:val="hr-HR"/>
        </w:rPr>
      </w:pPr>
    </w:p>
    <w:p w14:paraId="7BABDA05" w14:textId="77777777" w:rsidR="006A1ABE" w:rsidRPr="00A407C2" w:rsidRDefault="006A1ABE" w:rsidP="006A1ABE">
      <w:pPr>
        <w:rPr>
          <w:rFonts w:ascii="Calibri" w:hAnsi="Calibri" w:cs="Calibri"/>
          <w:lang w:val="hr-HR"/>
        </w:rPr>
      </w:pPr>
    </w:p>
    <w:p w14:paraId="0AD7F146" w14:textId="77777777" w:rsidR="006A1ABE" w:rsidRPr="00062DDB" w:rsidRDefault="006A1ABE" w:rsidP="006A1ABE">
      <w:pPr>
        <w:rPr>
          <w:rFonts w:ascii="Calibri" w:hAnsi="Calibri" w:cs="Calibri"/>
          <w:lang w:val="hr-HR"/>
        </w:rPr>
      </w:pPr>
    </w:p>
    <w:p w14:paraId="194FBCDC" w14:textId="687A5776" w:rsidR="006A1ABE" w:rsidRPr="00BA343E" w:rsidRDefault="006A1ABE" w:rsidP="006A1ABE">
      <w:pPr>
        <w:ind w:right="1410"/>
        <w:jc w:val="right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Direkcija</w:t>
      </w:r>
      <w:r w:rsidRPr="00F502FB">
        <w:rPr>
          <w:rFonts w:ascii="Calibri" w:hAnsi="Calibri" w:cs="Calibri"/>
          <w:lang w:val="hr-HR"/>
        </w:rPr>
        <w:t xml:space="preserve"> za e</w:t>
      </w:r>
      <w:r w:rsidR="005C589A">
        <w:rPr>
          <w:rFonts w:ascii="Calibri" w:hAnsi="Calibri" w:cs="Calibri"/>
          <w:lang w:val="hr-HR"/>
        </w:rPr>
        <w:t>u</w:t>
      </w:r>
      <w:r w:rsidRPr="00F502FB">
        <w:rPr>
          <w:rFonts w:ascii="Calibri" w:hAnsi="Calibri" w:cs="Calibri"/>
          <w:lang w:val="hr-HR"/>
        </w:rPr>
        <w:t>ropske integracije</w:t>
      </w:r>
    </w:p>
    <w:p w14:paraId="201AA247" w14:textId="77777777" w:rsidR="004D78D3" w:rsidRDefault="004D78D3"/>
    <w:sectPr w:rsidR="004D78D3" w:rsidSect="000037B5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0C4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</w:t>
    </w:r>
    <w:r>
      <w:rPr>
        <w:sz w:val="16"/>
        <w:szCs w:val="16"/>
      </w:rPr>
      <w:t>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44E32590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5924CE4B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ABE"/>
    <w:rsid w:val="000009E3"/>
    <w:rsid w:val="00005FF6"/>
    <w:rsid w:val="0000737A"/>
    <w:rsid w:val="000122EE"/>
    <w:rsid w:val="00020387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113C"/>
    <w:rsid w:val="00134AE5"/>
    <w:rsid w:val="00140F9D"/>
    <w:rsid w:val="0014616E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E3B11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D35"/>
    <w:rsid w:val="002F3FDE"/>
    <w:rsid w:val="002F445D"/>
    <w:rsid w:val="00302F24"/>
    <w:rsid w:val="00305677"/>
    <w:rsid w:val="00306AF7"/>
    <w:rsid w:val="00316150"/>
    <w:rsid w:val="00317EA9"/>
    <w:rsid w:val="00320495"/>
    <w:rsid w:val="00331664"/>
    <w:rsid w:val="00334A37"/>
    <w:rsid w:val="003352F1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61B9"/>
    <w:rsid w:val="00382156"/>
    <w:rsid w:val="00382197"/>
    <w:rsid w:val="003829BB"/>
    <w:rsid w:val="003B7A48"/>
    <w:rsid w:val="003C03C8"/>
    <w:rsid w:val="003C406A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589A"/>
    <w:rsid w:val="005F2616"/>
    <w:rsid w:val="005F2907"/>
    <w:rsid w:val="005F3062"/>
    <w:rsid w:val="005F33A6"/>
    <w:rsid w:val="005F62EA"/>
    <w:rsid w:val="00600D96"/>
    <w:rsid w:val="00603676"/>
    <w:rsid w:val="00611D50"/>
    <w:rsid w:val="00612CA4"/>
    <w:rsid w:val="006216AC"/>
    <w:rsid w:val="00627EC6"/>
    <w:rsid w:val="0063367A"/>
    <w:rsid w:val="0063516C"/>
    <w:rsid w:val="006413CA"/>
    <w:rsid w:val="00641F0F"/>
    <w:rsid w:val="00644850"/>
    <w:rsid w:val="0064643E"/>
    <w:rsid w:val="006528E2"/>
    <w:rsid w:val="00655D49"/>
    <w:rsid w:val="00662C93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A1ABE"/>
    <w:rsid w:val="006A454E"/>
    <w:rsid w:val="006B48A6"/>
    <w:rsid w:val="006B7D2F"/>
    <w:rsid w:val="006C5607"/>
    <w:rsid w:val="006D40E9"/>
    <w:rsid w:val="006D7D74"/>
    <w:rsid w:val="006E7718"/>
    <w:rsid w:val="006F79AD"/>
    <w:rsid w:val="0070157C"/>
    <w:rsid w:val="007024D9"/>
    <w:rsid w:val="00705A2A"/>
    <w:rsid w:val="0070783B"/>
    <w:rsid w:val="00713214"/>
    <w:rsid w:val="00713A01"/>
    <w:rsid w:val="007232EB"/>
    <w:rsid w:val="00727E81"/>
    <w:rsid w:val="0074115A"/>
    <w:rsid w:val="00744D1E"/>
    <w:rsid w:val="007451BA"/>
    <w:rsid w:val="00745CC5"/>
    <w:rsid w:val="007466B8"/>
    <w:rsid w:val="00750114"/>
    <w:rsid w:val="00752134"/>
    <w:rsid w:val="00752943"/>
    <w:rsid w:val="00767A40"/>
    <w:rsid w:val="00771896"/>
    <w:rsid w:val="00777E77"/>
    <w:rsid w:val="00794706"/>
    <w:rsid w:val="007A21ED"/>
    <w:rsid w:val="007B3DAF"/>
    <w:rsid w:val="007B6772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71334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1092"/>
    <w:rsid w:val="00AF3A6E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A3EEB"/>
    <w:rsid w:val="00BA50B3"/>
    <w:rsid w:val="00BA657E"/>
    <w:rsid w:val="00BB4EE7"/>
    <w:rsid w:val="00BB694D"/>
    <w:rsid w:val="00BC0BA9"/>
    <w:rsid w:val="00BD31A0"/>
    <w:rsid w:val="00BD434B"/>
    <w:rsid w:val="00BD53F5"/>
    <w:rsid w:val="00BE1369"/>
    <w:rsid w:val="00BE30AE"/>
    <w:rsid w:val="00BE34F5"/>
    <w:rsid w:val="00BE7701"/>
    <w:rsid w:val="00BE7D83"/>
    <w:rsid w:val="00BF0B8C"/>
    <w:rsid w:val="00BF15F8"/>
    <w:rsid w:val="00C00BF2"/>
    <w:rsid w:val="00C06E86"/>
    <w:rsid w:val="00C076B0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5492"/>
    <w:rsid w:val="00E15683"/>
    <w:rsid w:val="00E232CE"/>
    <w:rsid w:val="00E27BE4"/>
    <w:rsid w:val="00E35EF5"/>
    <w:rsid w:val="00E37D3B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659E"/>
    <w:rsid w:val="00EF04E6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5547B"/>
    <w:rsid w:val="00F6425D"/>
    <w:rsid w:val="00F64706"/>
    <w:rsid w:val="00F65CEF"/>
    <w:rsid w:val="00F739EC"/>
    <w:rsid w:val="00F804E8"/>
    <w:rsid w:val="00F9109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5110"/>
    <w:rsid w:val="00FD270D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9E1"/>
  <w15:chartTrackingRefBased/>
  <w15:docId w15:val="{8CBD897D-23E2-4EF2-AFA1-61DDFB9A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A1A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6A1ABE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6A1ABE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6A1ABE"/>
    <w:pPr>
      <w:ind w:left="720"/>
    </w:pPr>
    <w:rPr>
      <w:lang w:val="hr-HR" w:eastAsia="hr-HR"/>
    </w:rPr>
  </w:style>
  <w:style w:type="character" w:styleId="Hiperveza">
    <w:name w:val="Hyperlink"/>
    <w:rsid w:val="006A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2024-12-09T07:19:00Z</dcterms:created>
  <dcterms:modified xsi:type="dcterms:W3CDTF">2024-12-09T08:54:00Z</dcterms:modified>
</cp:coreProperties>
</file>