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3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67121F" w:rsidRPr="006E5DA8" w14:paraId="31B86A30" w14:textId="77777777" w:rsidTr="00092894">
        <w:trPr>
          <w:cantSplit/>
        </w:trPr>
        <w:tc>
          <w:tcPr>
            <w:tcW w:w="4111" w:type="dxa"/>
          </w:tcPr>
          <w:p w14:paraId="65CE49E3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5F57463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5B8C88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5" o:title=""/>
                </v:shape>
                <o:OLEObject Type="Embed" ProgID="CorelDRAW.Graphic.9" ShapeID="_x0000_i1025" DrawAspect="Content" ObjectID="_1774861170" r:id="rId6"/>
              </w:object>
            </w:r>
          </w:p>
        </w:tc>
        <w:tc>
          <w:tcPr>
            <w:tcW w:w="4111" w:type="dxa"/>
          </w:tcPr>
          <w:p w14:paraId="247EDB86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67121F" w:rsidRPr="006E5DA8" w14:paraId="2F7A3E15" w14:textId="77777777" w:rsidTr="00092894">
        <w:trPr>
          <w:cantSplit/>
        </w:trPr>
        <w:tc>
          <w:tcPr>
            <w:tcW w:w="4111" w:type="dxa"/>
          </w:tcPr>
          <w:p w14:paraId="0ACE8A5C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9E9383" w14:textId="77777777" w:rsidR="0067121F" w:rsidRPr="006E5DA8" w:rsidRDefault="0067121F" w:rsidP="00092894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8DC2E2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67121F" w:rsidRPr="006E5DA8" w14:paraId="0D9A351A" w14:textId="77777777" w:rsidTr="00092894">
        <w:trPr>
          <w:cantSplit/>
        </w:trPr>
        <w:tc>
          <w:tcPr>
            <w:tcW w:w="4111" w:type="dxa"/>
          </w:tcPr>
          <w:p w14:paraId="7FAC6745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02B263" w14:textId="77777777" w:rsidR="0067121F" w:rsidRPr="006E5DA8" w:rsidRDefault="0067121F" w:rsidP="00092894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823E3B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7121F" w:rsidRPr="006E5DA8" w14:paraId="23003339" w14:textId="77777777" w:rsidTr="00092894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FF3EDD9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F8A201" w14:textId="77777777" w:rsidR="0067121F" w:rsidRPr="006E5DA8" w:rsidRDefault="0067121F" w:rsidP="00092894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C6BEA17" w14:textId="77777777" w:rsidR="0067121F" w:rsidRPr="006E5DA8" w:rsidRDefault="0067121F" w:rsidP="00092894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7B4B93C6" w14:textId="77777777" w:rsidR="00863A47" w:rsidRPr="00E0599B" w:rsidRDefault="00863A47" w:rsidP="009E579B">
      <w:pPr>
        <w:rPr>
          <w:rFonts w:ascii="Calibri" w:hAnsi="Calibri" w:cs="Calibri"/>
          <w:lang w:val="hr-HR"/>
        </w:rPr>
      </w:pPr>
      <w:r w:rsidRPr="00FC2768">
        <w:rPr>
          <w:rFonts w:ascii="Calibri" w:hAnsi="Calibri" w:cs="Calibri"/>
          <w:lang w:val="hr-HR"/>
        </w:rPr>
        <w:t>Сарајево, 17.4.2024. године</w:t>
      </w:r>
    </w:p>
    <w:p w14:paraId="1D710918" w14:textId="77777777" w:rsidR="00863A47" w:rsidRPr="00E0599B" w:rsidRDefault="00863A47" w:rsidP="009E579B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МЕДИЈИМА</w:t>
      </w:r>
    </w:p>
    <w:p w14:paraId="1476A26E" w14:textId="77777777" w:rsidR="00863A47" w:rsidRPr="003339BB" w:rsidRDefault="00863A47" w:rsidP="009E579B">
      <w:pPr>
        <w:jc w:val="center"/>
        <w:rPr>
          <w:rFonts w:ascii="Calibri" w:hAnsi="Calibri" w:cs="Calibri"/>
          <w:lang w:val="bs-Latn-BA"/>
        </w:rPr>
      </w:pPr>
    </w:p>
    <w:p w14:paraId="26421F18" w14:textId="77777777" w:rsidR="00863A47" w:rsidRPr="003339BB" w:rsidRDefault="00863A47" w:rsidP="009E579B">
      <w:pPr>
        <w:jc w:val="center"/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bs-Latn-BA"/>
        </w:rPr>
        <w:t>НАЈАВА ЗА МЕДИЈЕ</w:t>
      </w:r>
    </w:p>
    <w:p w14:paraId="51AF99FC" w14:textId="77777777" w:rsidR="00863A47" w:rsidRPr="00F248B1" w:rsidRDefault="00863A47" w:rsidP="009E579B">
      <w:pPr>
        <w:jc w:val="center"/>
        <w:rPr>
          <w:rFonts w:ascii="Calibri" w:hAnsi="Calibri" w:cs="Calibri"/>
          <w:b/>
          <w:lang w:val="bs-Latn-BA"/>
        </w:rPr>
      </w:pPr>
      <w:proofErr w:type="spellStart"/>
      <w:r w:rsidRPr="00F248B1">
        <w:rPr>
          <w:rFonts w:ascii="Calibri" w:hAnsi="Calibri" w:cs="Calibri"/>
          <w:b/>
          <w:lang w:val="bs-Latn-BA"/>
        </w:rPr>
        <w:t>Представљање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пројеката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првог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позива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Интеррег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програма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за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дунавск</w:t>
      </w:r>
      <w:r>
        <w:rPr>
          <w:rFonts w:ascii="Calibri" w:hAnsi="Calibri" w:cs="Calibri"/>
          <w:b/>
          <w:lang w:val="bs-Latn-BA"/>
        </w:rPr>
        <w:t>и</w:t>
      </w:r>
      <w:proofErr w:type="spellEnd"/>
      <w:r w:rsidRPr="00F248B1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248B1">
        <w:rPr>
          <w:rFonts w:ascii="Calibri" w:hAnsi="Calibri" w:cs="Calibri"/>
          <w:b/>
          <w:lang w:val="bs-Latn-BA"/>
        </w:rPr>
        <w:t>реги</w:t>
      </w:r>
      <w:r>
        <w:rPr>
          <w:rFonts w:ascii="Calibri" w:hAnsi="Calibri" w:cs="Calibri"/>
          <w:b/>
          <w:lang w:val="bs-Latn-BA"/>
        </w:rPr>
        <w:t>он</w:t>
      </w:r>
      <w:proofErr w:type="spellEnd"/>
      <w:r>
        <w:rPr>
          <w:rFonts w:ascii="Calibri" w:hAnsi="Calibri" w:cs="Calibri"/>
          <w:b/>
          <w:lang w:val="bs-Latn-BA"/>
        </w:rPr>
        <w:t xml:space="preserve"> 2021-2027</w:t>
      </w:r>
    </w:p>
    <w:p w14:paraId="58B33036" w14:textId="77777777" w:rsidR="00863A47" w:rsidRDefault="00863A47" w:rsidP="009E579B">
      <w:pPr>
        <w:jc w:val="both"/>
        <w:rPr>
          <w:rFonts w:ascii="Calibri" w:hAnsi="Calibri" w:cs="Calibri"/>
          <w:lang w:val="bs-Latn-BA"/>
        </w:rPr>
      </w:pPr>
    </w:p>
    <w:p w14:paraId="6D4D7562" w14:textId="6B3ADA4C" w:rsidR="00863A47" w:rsidRDefault="00863A47" w:rsidP="00863A47">
      <w:pPr>
        <w:rPr>
          <w:rFonts w:ascii="Calibri" w:hAnsi="Calibri" w:cs="Calibri"/>
          <w:lang w:val="bs-Latn-BA"/>
        </w:rPr>
      </w:pPr>
      <w:proofErr w:type="spellStart"/>
      <w:r w:rsidRPr="003339BB">
        <w:rPr>
          <w:rFonts w:ascii="Calibri" w:hAnsi="Calibri" w:cs="Calibri"/>
          <w:lang w:val="bs-Latn-BA"/>
        </w:rPr>
        <w:t>Пројекти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одобрени</w:t>
      </w:r>
      <w:proofErr w:type="spellEnd"/>
      <w:r w:rsidRPr="003339BB">
        <w:rPr>
          <w:rFonts w:ascii="Calibri" w:hAnsi="Calibri" w:cs="Calibri"/>
          <w:lang w:val="bs-Latn-BA"/>
        </w:rPr>
        <w:t xml:space="preserve"> у </w:t>
      </w:r>
      <w:proofErr w:type="spellStart"/>
      <w:r w:rsidRPr="003339BB">
        <w:rPr>
          <w:rFonts w:ascii="Calibri" w:hAnsi="Calibri" w:cs="Calibri"/>
          <w:lang w:val="bs-Latn-BA"/>
        </w:rPr>
        <w:t>првом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позиву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Интеррег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програма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за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дунавск</w:t>
      </w:r>
      <w:r>
        <w:rPr>
          <w:rFonts w:ascii="Calibri" w:hAnsi="Calibri" w:cs="Calibri"/>
          <w:lang w:val="bs-Latn-BA"/>
        </w:rPr>
        <w:t>и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реги</w:t>
      </w:r>
      <w:r>
        <w:rPr>
          <w:rFonts w:ascii="Calibri" w:hAnsi="Calibri" w:cs="Calibri"/>
          <w:lang w:val="bs-Latn-BA"/>
        </w:rPr>
        <w:t>он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биће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представљени</w:t>
      </w:r>
      <w:proofErr w:type="spellEnd"/>
      <w:r w:rsidRPr="003339BB">
        <w:rPr>
          <w:rFonts w:ascii="Calibri" w:hAnsi="Calibri" w:cs="Calibri"/>
          <w:lang w:val="bs-Latn-BA"/>
        </w:rPr>
        <w:t xml:space="preserve"> у </w:t>
      </w:r>
      <w:proofErr w:type="spellStart"/>
      <w:r w:rsidRPr="003339BB">
        <w:rPr>
          <w:rFonts w:ascii="Calibri" w:hAnsi="Calibri" w:cs="Calibri"/>
          <w:lang w:val="bs-Latn-BA"/>
        </w:rPr>
        <w:t>четвртак</w:t>
      </w:r>
      <w:proofErr w:type="spellEnd"/>
      <w:r w:rsidRPr="003339BB">
        <w:rPr>
          <w:rFonts w:ascii="Calibri" w:hAnsi="Calibri" w:cs="Calibri"/>
          <w:lang w:val="bs-Latn-BA"/>
        </w:rPr>
        <w:t xml:space="preserve">, 18. </w:t>
      </w:r>
      <w:proofErr w:type="spellStart"/>
      <w:r w:rsidRPr="003339BB">
        <w:rPr>
          <w:rFonts w:ascii="Calibri" w:hAnsi="Calibri" w:cs="Calibri"/>
          <w:lang w:val="bs-Latn-BA"/>
        </w:rPr>
        <w:t>април</w:t>
      </w:r>
      <w:r>
        <w:rPr>
          <w:rFonts w:ascii="Calibri" w:hAnsi="Calibri" w:cs="Calibri"/>
          <w:lang w:val="bs-Latn-BA"/>
        </w:rPr>
        <w:t>а</w:t>
      </w:r>
      <w:proofErr w:type="spellEnd"/>
      <w:r w:rsidRPr="003339BB">
        <w:rPr>
          <w:rFonts w:ascii="Calibri" w:hAnsi="Calibri" w:cs="Calibri"/>
          <w:lang w:val="bs-Latn-BA"/>
        </w:rPr>
        <w:t xml:space="preserve"> 2024., у </w:t>
      </w:r>
      <w:proofErr w:type="spellStart"/>
      <w:r w:rsidRPr="003339BB">
        <w:rPr>
          <w:rFonts w:ascii="Calibri" w:hAnsi="Calibri" w:cs="Calibri"/>
          <w:lang w:val="bs-Latn-BA"/>
        </w:rPr>
        <w:t>Сарајеву</w:t>
      </w:r>
      <w:proofErr w:type="spellEnd"/>
      <w:r w:rsidRPr="003339BB">
        <w:rPr>
          <w:rFonts w:ascii="Calibri" w:hAnsi="Calibri" w:cs="Calibri"/>
          <w:lang w:val="bs-Latn-BA"/>
        </w:rPr>
        <w:t xml:space="preserve"> (</w:t>
      </w:r>
      <w:proofErr w:type="spellStart"/>
      <w:r w:rsidRPr="003339BB">
        <w:rPr>
          <w:rFonts w:ascii="Calibri" w:hAnsi="Calibri" w:cs="Calibri"/>
          <w:lang w:val="bs-Latn-BA"/>
        </w:rPr>
        <w:t>хотел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r w:rsidRPr="00242C6E">
        <w:rPr>
          <w:rFonts w:ascii="Calibri" w:hAnsi="Calibri" w:cs="Calibri"/>
          <w:i/>
          <w:iCs/>
          <w:lang w:val="bs-Latn-BA"/>
        </w:rPr>
        <w:t xml:space="preserve">Ibis </w:t>
      </w:r>
      <w:proofErr w:type="spellStart"/>
      <w:r w:rsidRPr="00242C6E">
        <w:rPr>
          <w:rFonts w:ascii="Calibri" w:hAnsi="Calibri" w:cs="Calibri"/>
          <w:i/>
          <w:iCs/>
          <w:lang w:val="bs-Latn-BA"/>
        </w:rPr>
        <w:t>Styles</w:t>
      </w:r>
      <w:proofErr w:type="spellEnd"/>
      <w:r w:rsidRPr="003339BB">
        <w:rPr>
          <w:rFonts w:ascii="Calibri" w:hAnsi="Calibri" w:cs="Calibri"/>
          <w:lang w:val="bs-Latn-BA"/>
        </w:rPr>
        <w:t xml:space="preserve">) </w:t>
      </w:r>
      <w:proofErr w:type="spellStart"/>
      <w:r w:rsidRPr="003339BB">
        <w:rPr>
          <w:rFonts w:ascii="Calibri" w:hAnsi="Calibri" w:cs="Calibri"/>
          <w:lang w:val="bs-Latn-BA"/>
        </w:rPr>
        <w:t>на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имплементацијској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радионици</w:t>
      </w:r>
      <w:proofErr w:type="spellEnd"/>
      <w:r w:rsidRPr="003339BB">
        <w:rPr>
          <w:rFonts w:ascii="Calibri" w:hAnsi="Calibri" w:cs="Calibri"/>
          <w:lang w:val="bs-Latn-BA"/>
        </w:rPr>
        <w:t xml:space="preserve">, </w:t>
      </w:r>
      <w:proofErr w:type="spellStart"/>
      <w:r w:rsidRPr="003339BB">
        <w:rPr>
          <w:rFonts w:ascii="Calibri" w:hAnsi="Calibri" w:cs="Calibri"/>
          <w:lang w:val="bs-Latn-BA"/>
        </w:rPr>
        <w:t>коју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за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пројек</w:t>
      </w:r>
      <w:r w:rsidRPr="003339BB">
        <w:rPr>
          <w:rFonts w:ascii="Calibri" w:hAnsi="Calibri" w:cs="Calibri"/>
          <w:lang w:val="bs-Latn-BA"/>
        </w:rPr>
        <w:t>тне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партнере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из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Б</w:t>
      </w:r>
      <w:r>
        <w:rPr>
          <w:rFonts w:ascii="Calibri" w:hAnsi="Calibri" w:cs="Calibri"/>
          <w:lang w:val="bs-Latn-BA"/>
        </w:rPr>
        <w:t>осне</w:t>
      </w:r>
      <w:proofErr w:type="spellEnd"/>
      <w:r>
        <w:rPr>
          <w:rFonts w:ascii="Calibri" w:hAnsi="Calibri" w:cs="Calibri"/>
          <w:lang w:val="bs-Latn-BA"/>
        </w:rPr>
        <w:t xml:space="preserve"> и </w:t>
      </w:r>
      <w:proofErr w:type="spellStart"/>
      <w:r>
        <w:rPr>
          <w:rFonts w:ascii="Calibri" w:hAnsi="Calibri" w:cs="Calibri"/>
          <w:lang w:val="bs-Latn-BA"/>
        </w:rPr>
        <w:t>Херцеговине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организ</w:t>
      </w:r>
      <w:r>
        <w:rPr>
          <w:rFonts w:ascii="Calibri" w:hAnsi="Calibri" w:cs="Calibri"/>
          <w:lang w:val="bs-Latn-BA"/>
        </w:rPr>
        <w:t>ује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Дирекција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за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европске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интеграције</w:t>
      </w:r>
      <w:proofErr w:type="spellEnd"/>
      <w:r w:rsidRPr="003339BB">
        <w:rPr>
          <w:rFonts w:ascii="Calibri" w:hAnsi="Calibri" w:cs="Calibri"/>
          <w:lang w:val="bs-Latn-BA"/>
        </w:rPr>
        <w:t xml:space="preserve"> у </w:t>
      </w:r>
      <w:proofErr w:type="spellStart"/>
      <w:r w:rsidRPr="003339BB">
        <w:rPr>
          <w:rFonts w:ascii="Calibri" w:hAnsi="Calibri" w:cs="Calibri"/>
          <w:lang w:val="bs-Latn-BA"/>
        </w:rPr>
        <w:t>с</w:t>
      </w:r>
      <w:r>
        <w:rPr>
          <w:rFonts w:ascii="Calibri" w:hAnsi="Calibri" w:cs="Calibri"/>
          <w:lang w:val="bs-Latn-BA"/>
        </w:rPr>
        <w:t>арадњи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са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Министарством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финансија</w:t>
      </w:r>
      <w:proofErr w:type="spellEnd"/>
      <w:r>
        <w:rPr>
          <w:rFonts w:ascii="Calibri" w:hAnsi="Calibri" w:cs="Calibri"/>
          <w:lang w:val="bs-Latn-BA"/>
        </w:rPr>
        <w:t xml:space="preserve"> и </w:t>
      </w:r>
      <w:proofErr w:type="spellStart"/>
      <w:r>
        <w:rPr>
          <w:rFonts w:ascii="Calibri" w:hAnsi="Calibri" w:cs="Calibri"/>
          <w:lang w:val="bs-Latn-BA"/>
        </w:rPr>
        <w:t>трезора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БиХ</w:t>
      </w:r>
      <w:proofErr w:type="spellEnd"/>
      <w:r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те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уз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подршку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Управљачког</w:t>
      </w:r>
      <w:proofErr w:type="spellEnd"/>
      <w:r w:rsidRPr="003339BB">
        <w:rPr>
          <w:rFonts w:ascii="Calibri" w:hAnsi="Calibri" w:cs="Calibri"/>
          <w:lang w:val="bs-Latn-BA"/>
        </w:rPr>
        <w:t xml:space="preserve">  </w:t>
      </w:r>
      <w:proofErr w:type="spellStart"/>
      <w:r w:rsidRPr="003339BB">
        <w:rPr>
          <w:rFonts w:ascii="Calibri" w:hAnsi="Calibri" w:cs="Calibri"/>
          <w:lang w:val="bs-Latn-BA"/>
        </w:rPr>
        <w:t>тијела</w:t>
      </w:r>
      <w:proofErr w:type="spellEnd"/>
      <w:r w:rsidRPr="003339BB">
        <w:rPr>
          <w:rFonts w:ascii="Calibri" w:hAnsi="Calibri" w:cs="Calibri"/>
          <w:lang w:val="bs-Latn-BA"/>
        </w:rPr>
        <w:t xml:space="preserve"> и </w:t>
      </w:r>
      <w:proofErr w:type="spellStart"/>
      <w:r w:rsidRPr="003339BB">
        <w:rPr>
          <w:rFonts w:ascii="Calibri" w:hAnsi="Calibri" w:cs="Calibri"/>
          <w:lang w:val="bs-Latn-BA"/>
        </w:rPr>
        <w:t>Заједничког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секретаријата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Програма</w:t>
      </w:r>
      <w:proofErr w:type="spellEnd"/>
      <w:r w:rsidRPr="003339BB">
        <w:rPr>
          <w:rFonts w:ascii="Calibri" w:hAnsi="Calibri" w:cs="Calibri"/>
          <w:lang w:val="bs-Latn-BA"/>
        </w:rPr>
        <w:t xml:space="preserve">. </w:t>
      </w:r>
    </w:p>
    <w:p w14:paraId="5CFE79A7" w14:textId="77777777" w:rsidR="00863A47" w:rsidRDefault="00863A47" w:rsidP="009E579B">
      <w:pPr>
        <w:jc w:val="both"/>
        <w:rPr>
          <w:rFonts w:ascii="Calibri" w:hAnsi="Calibri" w:cs="Calibri"/>
          <w:lang w:val="bs-Latn-BA"/>
        </w:rPr>
      </w:pPr>
      <w:proofErr w:type="spellStart"/>
      <w:r w:rsidRPr="003339BB">
        <w:rPr>
          <w:rFonts w:ascii="Calibri" w:hAnsi="Calibri" w:cs="Calibri"/>
          <w:lang w:val="bs-Latn-BA"/>
        </w:rPr>
        <w:t>Ријеч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је</w:t>
      </w:r>
      <w:proofErr w:type="spellEnd"/>
      <w:r w:rsidRPr="003339BB">
        <w:rPr>
          <w:rFonts w:ascii="Calibri" w:hAnsi="Calibri" w:cs="Calibri"/>
          <w:lang w:val="bs-Latn-BA"/>
        </w:rPr>
        <w:t xml:space="preserve"> о 60 </w:t>
      </w:r>
      <w:proofErr w:type="spellStart"/>
      <w:r w:rsidRPr="003339BB">
        <w:rPr>
          <w:rFonts w:ascii="Calibri" w:hAnsi="Calibri" w:cs="Calibri"/>
          <w:lang w:val="bs-Latn-BA"/>
        </w:rPr>
        <w:t>пројеката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од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који</w:t>
      </w:r>
      <w:r>
        <w:rPr>
          <w:rFonts w:ascii="Calibri" w:hAnsi="Calibri" w:cs="Calibri"/>
          <w:lang w:val="bs-Latn-BA"/>
        </w:rPr>
        <w:t>х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пројектни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партнери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из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Б</w:t>
      </w:r>
      <w:r>
        <w:rPr>
          <w:rFonts w:ascii="Calibri" w:hAnsi="Calibri" w:cs="Calibri"/>
          <w:lang w:val="bs-Latn-BA"/>
        </w:rPr>
        <w:t>иХ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у</w:t>
      </w:r>
      <w:r w:rsidRPr="003339BB">
        <w:rPr>
          <w:rFonts w:ascii="Calibri" w:hAnsi="Calibri" w:cs="Calibri"/>
          <w:lang w:val="bs-Latn-BA"/>
        </w:rPr>
        <w:t>чествују</w:t>
      </w:r>
      <w:proofErr w:type="spellEnd"/>
      <w:r w:rsidRPr="003339BB">
        <w:rPr>
          <w:rFonts w:ascii="Calibri" w:hAnsi="Calibri" w:cs="Calibri"/>
          <w:lang w:val="bs-Latn-BA"/>
        </w:rPr>
        <w:t xml:space="preserve"> у </w:t>
      </w:r>
      <w:proofErr w:type="spellStart"/>
      <w:r w:rsidRPr="003339BB">
        <w:rPr>
          <w:rFonts w:ascii="Calibri" w:hAnsi="Calibri" w:cs="Calibri"/>
          <w:lang w:val="bs-Latn-BA"/>
        </w:rPr>
        <w:t>њих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чак</w:t>
      </w:r>
      <w:proofErr w:type="spellEnd"/>
      <w:r>
        <w:rPr>
          <w:rFonts w:ascii="Calibri" w:hAnsi="Calibri" w:cs="Calibri"/>
          <w:lang w:val="bs-Latn-BA"/>
        </w:rPr>
        <w:t xml:space="preserve"> 53</w:t>
      </w:r>
      <w:r w:rsidRPr="003339BB">
        <w:rPr>
          <w:rFonts w:ascii="Calibri" w:hAnsi="Calibri" w:cs="Calibri"/>
          <w:lang w:val="bs-Latn-BA"/>
        </w:rPr>
        <w:t xml:space="preserve">. </w:t>
      </w:r>
      <w:proofErr w:type="spellStart"/>
      <w:r w:rsidRPr="003339BB">
        <w:rPr>
          <w:rFonts w:ascii="Calibri" w:hAnsi="Calibri" w:cs="Calibri"/>
          <w:lang w:val="bs-Latn-BA"/>
        </w:rPr>
        <w:t>Ријеч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је</w:t>
      </w:r>
      <w:proofErr w:type="spellEnd"/>
      <w:r w:rsidRPr="003339BB">
        <w:rPr>
          <w:rFonts w:ascii="Calibri" w:hAnsi="Calibri" w:cs="Calibri"/>
          <w:lang w:val="bs-Latn-BA"/>
        </w:rPr>
        <w:t xml:space="preserve"> о</w:t>
      </w:r>
      <w:r>
        <w:rPr>
          <w:rFonts w:ascii="Calibri" w:hAnsi="Calibri" w:cs="Calibri"/>
          <w:lang w:val="bs-Latn-BA"/>
        </w:rPr>
        <w:t xml:space="preserve"> 48 </w:t>
      </w:r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партнерск</w:t>
      </w:r>
      <w:r>
        <w:rPr>
          <w:rFonts w:ascii="Calibri" w:hAnsi="Calibri" w:cs="Calibri"/>
          <w:lang w:val="bs-Latn-BA"/>
        </w:rPr>
        <w:t>их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институциј</w:t>
      </w:r>
      <w:r>
        <w:rPr>
          <w:rFonts w:ascii="Calibri" w:hAnsi="Calibri" w:cs="Calibri"/>
          <w:lang w:val="bs-Latn-BA"/>
        </w:rPr>
        <w:t>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r w:rsidRPr="003339BB">
        <w:rPr>
          <w:rFonts w:ascii="Calibri" w:hAnsi="Calibri" w:cs="Calibri"/>
          <w:lang w:val="bs-Latn-BA"/>
        </w:rPr>
        <w:t xml:space="preserve">и </w:t>
      </w:r>
      <w:proofErr w:type="spellStart"/>
      <w:r w:rsidRPr="003339BB">
        <w:rPr>
          <w:rFonts w:ascii="Calibri" w:hAnsi="Calibri" w:cs="Calibri"/>
          <w:lang w:val="bs-Latn-BA"/>
        </w:rPr>
        <w:t>организациј</w:t>
      </w:r>
      <w:r>
        <w:rPr>
          <w:rFonts w:ascii="Calibri" w:hAnsi="Calibri" w:cs="Calibri"/>
          <w:lang w:val="bs-Latn-BA"/>
        </w:rPr>
        <w:t>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из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Б</w:t>
      </w:r>
      <w:r>
        <w:rPr>
          <w:rFonts w:ascii="Calibri" w:hAnsi="Calibri" w:cs="Calibri"/>
          <w:lang w:val="bs-Latn-BA"/>
        </w:rPr>
        <w:t>иХ</w:t>
      </w:r>
      <w:proofErr w:type="spellEnd"/>
      <w:r w:rsidRPr="003339BB">
        <w:rPr>
          <w:rFonts w:ascii="Calibri" w:hAnsi="Calibri" w:cs="Calibri"/>
          <w:lang w:val="bs-Latn-BA"/>
        </w:rPr>
        <w:t xml:space="preserve">, а </w:t>
      </w:r>
      <w:proofErr w:type="spellStart"/>
      <w:r w:rsidRPr="003339BB">
        <w:rPr>
          <w:rFonts w:ascii="Calibri" w:hAnsi="Calibri" w:cs="Calibri"/>
          <w:lang w:val="bs-Latn-BA"/>
        </w:rPr>
        <w:t>по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први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пут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r w:rsidRPr="00863A47">
        <w:rPr>
          <w:rStyle w:val="cf01"/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у </w:t>
      </w:r>
      <w:proofErr w:type="spellStart"/>
      <w:r w:rsidRPr="00863A47">
        <w:rPr>
          <w:rStyle w:val="cf0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једном</w:t>
      </w:r>
      <w:proofErr w:type="spellEnd"/>
      <w:r w:rsidRPr="00863A47">
        <w:rPr>
          <w:rStyle w:val="cf01"/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863A47">
        <w:rPr>
          <w:rStyle w:val="cf0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транснационалном</w:t>
      </w:r>
      <w:proofErr w:type="spellEnd"/>
      <w:r w:rsidRPr="00863A47">
        <w:rPr>
          <w:rStyle w:val="cf01"/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863A47">
        <w:rPr>
          <w:rStyle w:val="cf0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програму</w:t>
      </w:r>
      <w:proofErr w:type="spellEnd"/>
      <w:r>
        <w:rPr>
          <w:rStyle w:val="cf01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двије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од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њих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имају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улогу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водећих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партнера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на</w:t>
      </w:r>
      <w:proofErr w:type="spellEnd"/>
      <w:r w:rsidRPr="003339BB"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пројекту</w:t>
      </w:r>
      <w:proofErr w:type="spellEnd"/>
      <w:r w:rsidRPr="003339BB">
        <w:rPr>
          <w:rFonts w:ascii="Calibri" w:hAnsi="Calibri" w:cs="Calibri"/>
          <w:lang w:val="bs-Latn-BA"/>
        </w:rPr>
        <w:t xml:space="preserve">. </w:t>
      </w:r>
      <w:proofErr w:type="spellStart"/>
      <w:r>
        <w:rPr>
          <w:rFonts w:ascii="Calibri" w:hAnsi="Calibri" w:cs="Calibri"/>
          <w:lang w:val="bs-Latn-BA"/>
        </w:rPr>
        <w:t>Укупна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вриједност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 w:rsidRPr="003339BB">
        <w:rPr>
          <w:rFonts w:ascii="Calibri" w:hAnsi="Calibri" w:cs="Calibri"/>
          <w:lang w:val="bs-Latn-BA"/>
        </w:rPr>
        <w:t>буџета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додијељених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партнерима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из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БиХ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износи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преко</w:t>
      </w:r>
      <w:proofErr w:type="spellEnd"/>
      <w:r>
        <w:rPr>
          <w:rFonts w:ascii="Calibri" w:hAnsi="Calibri" w:cs="Calibri"/>
          <w:lang w:val="bs-Latn-BA"/>
        </w:rPr>
        <w:t xml:space="preserve"> 8,5 </w:t>
      </w:r>
      <w:proofErr w:type="spellStart"/>
      <w:r>
        <w:rPr>
          <w:rFonts w:ascii="Calibri" w:hAnsi="Calibri" w:cs="Calibri"/>
          <w:lang w:val="bs-Latn-BA"/>
        </w:rPr>
        <w:t>милиона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евра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од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чега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је</w:t>
      </w:r>
      <w:proofErr w:type="spellEnd"/>
      <w:r>
        <w:rPr>
          <w:rFonts w:ascii="Calibri" w:hAnsi="Calibri" w:cs="Calibri"/>
          <w:lang w:val="bs-Latn-BA"/>
        </w:rPr>
        <w:t xml:space="preserve"> 7 </w:t>
      </w:r>
      <w:proofErr w:type="spellStart"/>
      <w:r>
        <w:rPr>
          <w:rFonts w:ascii="Calibri" w:hAnsi="Calibri" w:cs="Calibri"/>
          <w:lang w:val="bs-Latn-BA"/>
        </w:rPr>
        <w:t>милиона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евра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средстава</w:t>
      </w:r>
      <w:proofErr w:type="spellEnd"/>
      <w:r>
        <w:rPr>
          <w:rFonts w:ascii="Calibri" w:hAnsi="Calibri" w:cs="Calibri"/>
          <w:lang w:val="bs-Latn-BA"/>
        </w:rPr>
        <w:t xml:space="preserve"> ЕУ. </w:t>
      </w:r>
    </w:p>
    <w:p w14:paraId="298DE0D3" w14:textId="77777777" w:rsidR="00863A47" w:rsidRDefault="00863A47" w:rsidP="009E579B">
      <w:pPr>
        <w:jc w:val="both"/>
        <w:rPr>
          <w:rFonts w:ascii="Calibri" w:hAnsi="Calibri" w:cs="Calibri"/>
          <w:lang w:val="bs-Latn-BA"/>
        </w:rPr>
      </w:pPr>
    </w:p>
    <w:p w14:paraId="42F6BA5F" w14:textId="77777777" w:rsidR="00863A47" w:rsidRPr="005B4E8D" w:rsidRDefault="00863A47" w:rsidP="009E579B">
      <w:pPr>
        <w:jc w:val="both"/>
        <w:rPr>
          <w:rFonts w:ascii="Calibri" w:hAnsi="Calibri" w:cs="Calibri"/>
          <w:lang w:val="bs-Latn-BA"/>
        </w:rPr>
      </w:pPr>
      <w:proofErr w:type="spellStart"/>
      <w:r>
        <w:rPr>
          <w:rFonts w:ascii="Calibri" w:hAnsi="Calibri" w:cs="Calibri"/>
          <w:lang w:val="bs-Latn-BA"/>
        </w:rPr>
        <w:t>Први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позив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резултовао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је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знатним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повећањем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броја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партнера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из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БиХ</w:t>
      </w:r>
      <w:proofErr w:type="spellEnd"/>
      <w:r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укључујући</w:t>
      </w:r>
      <w:proofErr w:type="spellEnd"/>
      <w:r>
        <w:rPr>
          <w:rFonts w:ascii="Calibri" w:hAnsi="Calibri" w:cs="Calibri"/>
          <w:lang w:val="bs-Latn-BA"/>
        </w:rPr>
        <w:t xml:space="preserve"> и </w:t>
      </w:r>
      <w:proofErr w:type="spellStart"/>
      <w:r>
        <w:rPr>
          <w:rFonts w:ascii="Calibri" w:hAnsi="Calibri" w:cs="Calibri"/>
          <w:lang w:val="bs-Latn-BA"/>
        </w:rPr>
        <w:t>велики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број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оних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који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по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први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пут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уч</w:t>
      </w:r>
      <w:r w:rsidRPr="005B4E8D">
        <w:rPr>
          <w:rFonts w:ascii="Calibri" w:hAnsi="Calibri" w:cs="Calibri"/>
          <w:lang w:val="bs-Latn-BA"/>
        </w:rPr>
        <w:t>ествују</w:t>
      </w:r>
      <w:proofErr w:type="spellEnd"/>
      <w:r w:rsidRPr="005B4E8D">
        <w:rPr>
          <w:rFonts w:ascii="Calibri" w:hAnsi="Calibri" w:cs="Calibri"/>
          <w:lang w:val="bs-Latn-BA"/>
        </w:rPr>
        <w:t xml:space="preserve"> у </w:t>
      </w:r>
      <w:proofErr w:type="spellStart"/>
      <w:r w:rsidRPr="005B4E8D">
        <w:rPr>
          <w:rFonts w:ascii="Calibri" w:hAnsi="Calibri" w:cs="Calibri"/>
          <w:lang w:val="bs-Latn-BA"/>
        </w:rPr>
        <w:t>програм</w:t>
      </w:r>
      <w:r>
        <w:rPr>
          <w:rFonts w:ascii="Calibri" w:hAnsi="Calibri" w:cs="Calibri"/>
          <w:lang w:val="bs-Latn-BA"/>
        </w:rPr>
        <w:t>има</w:t>
      </w:r>
      <w:proofErr w:type="spellEnd"/>
      <w:r w:rsidRPr="005B4E8D">
        <w:rPr>
          <w:rFonts w:ascii="Calibri" w:hAnsi="Calibri" w:cs="Calibri"/>
          <w:lang w:val="bs-Latn-BA"/>
        </w:rPr>
        <w:t xml:space="preserve"> </w:t>
      </w:r>
      <w:proofErr w:type="spellStart"/>
      <w:r w:rsidRPr="005B4E8D">
        <w:rPr>
          <w:rFonts w:ascii="Calibri" w:hAnsi="Calibri" w:cs="Calibri"/>
          <w:lang w:val="bs-Latn-BA"/>
        </w:rPr>
        <w:t>територијалне</w:t>
      </w:r>
      <w:proofErr w:type="spellEnd"/>
      <w:r w:rsidRPr="005B4E8D">
        <w:rPr>
          <w:rFonts w:ascii="Calibri" w:hAnsi="Calibri" w:cs="Calibri"/>
          <w:lang w:val="bs-Latn-BA"/>
        </w:rPr>
        <w:t xml:space="preserve"> </w:t>
      </w:r>
      <w:proofErr w:type="spellStart"/>
      <w:r w:rsidRPr="005B4E8D">
        <w:rPr>
          <w:rFonts w:ascii="Calibri" w:hAnsi="Calibri" w:cs="Calibri"/>
          <w:lang w:val="bs-Latn-BA"/>
        </w:rPr>
        <w:t>сарадње</w:t>
      </w:r>
      <w:proofErr w:type="spellEnd"/>
      <w:r>
        <w:rPr>
          <w:rFonts w:ascii="Calibri" w:hAnsi="Calibri" w:cs="Calibri"/>
          <w:lang w:val="bs-Latn-BA"/>
        </w:rPr>
        <w:t xml:space="preserve">, а </w:t>
      </w:r>
      <w:proofErr w:type="spellStart"/>
      <w:r>
        <w:rPr>
          <w:rFonts w:ascii="Calibri" w:hAnsi="Calibri" w:cs="Calibri"/>
          <w:lang w:val="bs-Latn-BA"/>
        </w:rPr>
        <w:t>одобрени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буџет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за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бх</w:t>
      </w:r>
      <w:proofErr w:type="spellEnd"/>
      <w:r>
        <w:rPr>
          <w:rFonts w:ascii="Calibri" w:hAnsi="Calibri" w:cs="Calibri"/>
          <w:lang w:val="bs-Latn-BA"/>
        </w:rPr>
        <w:t xml:space="preserve">. </w:t>
      </w:r>
      <w:proofErr w:type="spellStart"/>
      <w:r>
        <w:rPr>
          <w:rFonts w:ascii="Calibri" w:hAnsi="Calibri" w:cs="Calibri"/>
          <w:lang w:val="bs-Latn-BA"/>
        </w:rPr>
        <w:t>партнере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је</w:t>
      </w:r>
      <w:proofErr w:type="spellEnd"/>
      <w:r>
        <w:rPr>
          <w:rFonts w:ascii="Calibri" w:hAnsi="Calibri" w:cs="Calibri"/>
          <w:lang w:val="bs-Latn-BA"/>
        </w:rPr>
        <w:t xml:space="preserve"> 60% </w:t>
      </w:r>
      <w:proofErr w:type="spellStart"/>
      <w:r>
        <w:rPr>
          <w:rFonts w:ascii="Calibri" w:hAnsi="Calibri" w:cs="Calibri"/>
          <w:lang w:val="bs-Latn-BA"/>
        </w:rPr>
        <w:t>већи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него</w:t>
      </w:r>
      <w:proofErr w:type="spellEnd"/>
      <w:r>
        <w:rPr>
          <w:rFonts w:ascii="Calibri" w:hAnsi="Calibri" w:cs="Calibri"/>
          <w:lang w:val="bs-Latn-BA"/>
        </w:rPr>
        <w:t xml:space="preserve"> у </w:t>
      </w:r>
      <w:proofErr w:type="spellStart"/>
      <w:r w:rsidRPr="003339BB">
        <w:rPr>
          <w:rFonts w:ascii="Calibri" w:hAnsi="Calibri" w:cs="Calibri"/>
          <w:lang w:val="bs-Latn-BA"/>
        </w:rPr>
        <w:t>циј</w:t>
      </w:r>
      <w:r>
        <w:rPr>
          <w:rFonts w:ascii="Calibri" w:hAnsi="Calibri" w:cs="Calibri"/>
          <w:lang w:val="bs-Latn-BA"/>
        </w:rPr>
        <w:t>елој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претходној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програмској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фази</w:t>
      </w:r>
      <w:proofErr w:type="spellEnd"/>
      <w:r>
        <w:rPr>
          <w:rFonts w:ascii="Calibri" w:hAnsi="Calibri" w:cs="Calibri"/>
          <w:lang w:val="bs-Latn-BA"/>
        </w:rPr>
        <w:t xml:space="preserve"> </w:t>
      </w:r>
      <w:r w:rsidRPr="005B4E8D">
        <w:rPr>
          <w:rFonts w:ascii="Calibri" w:hAnsi="Calibri" w:cs="Calibri"/>
          <w:lang w:val="bs-Latn-BA"/>
        </w:rPr>
        <w:t>2014-2020</w:t>
      </w:r>
      <w:r>
        <w:rPr>
          <w:rFonts w:ascii="Calibri" w:hAnsi="Calibri" w:cs="Calibri"/>
          <w:lang w:val="bs-Latn-BA"/>
        </w:rPr>
        <w:t xml:space="preserve">. </w:t>
      </w:r>
    </w:p>
    <w:p w14:paraId="0E589F70" w14:textId="77777777" w:rsidR="00863A47" w:rsidRPr="00DC7038" w:rsidRDefault="00863A47" w:rsidP="009E579B">
      <w:pPr>
        <w:jc w:val="both"/>
        <w:rPr>
          <w:rFonts w:ascii="Calibri" w:hAnsi="Calibri" w:cs="Calibri"/>
          <w:lang w:val="bs-Latn-BA"/>
        </w:rPr>
      </w:pPr>
    </w:p>
    <w:p w14:paraId="78E945C1" w14:textId="77777777" w:rsidR="00863A47" w:rsidRPr="00DC7038" w:rsidRDefault="00863A47" w:rsidP="009E579B">
      <w:pPr>
        <w:rPr>
          <w:rFonts w:ascii="Calibri" w:hAnsi="Calibri" w:cs="Calibri"/>
          <w:b/>
          <w:lang w:val="hr-HR"/>
        </w:rPr>
      </w:pPr>
      <w:r w:rsidRPr="00DC7038">
        <w:rPr>
          <w:rFonts w:ascii="Calibri" w:hAnsi="Calibri" w:cs="Calibri"/>
          <w:b/>
          <w:lang w:val="hr-HR"/>
        </w:rPr>
        <w:t>Изјаве за медије планиране су у 10:15</w:t>
      </w:r>
      <w:r>
        <w:rPr>
          <w:rFonts w:ascii="Calibri" w:hAnsi="Calibri" w:cs="Calibri"/>
          <w:b/>
          <w:lang w:val="hr-HR"/>
        </w:rPr>
        <w:t xml:space="preserve"> часова</w:t>
      </w:r>
      <w:r w:rsidRPr="00DC7038">
        <w:rPr>
          <w:rFonts w:ascii="Calibri" w:hAnsi="Calibri" w:cs="Calibri"/>
          <w:b/>
          <w:lang w:val="hr-HR"/>
        </w:rPr>
        <w:t>, а медијима ће се обратити:</w:t>
      </w:r>
    </w:p>
    <w:p w14:paraId="2825F48D" w14:textId="77777777" w:rsidR="00863A47" w:rsidRDefault="00863A47" w:rsidP="009E579B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5B4E8D">
        <w:rPr>
          <w:rFonts w:ascii="Calibri" w:hAnsi="Calibri" w:cs="Calibri"/>
          <w:lang w:val="hr-HR"/>
        </w:rPr>
        <w:t>Елвира Хабота, директор</w:t>
      </w:r>
      <w:r>
        <w:rPr>
          <w:rFonts w:ascii="Calibri" w:hAnsi="Calibri" w:cs="Calibri"/>
          <w:lang w:val="hr-HR"/>
        </w:rPr>
        <w:t>к</w:t>
      </w:r>
      <w:r w:rsidRPr="005B4E8D">
        <w:rPr>
          <w:rFonts w:ascii="Calibri" w:hAnsi="Calibri" w:cs="Calibri"/>
          <w:lang w:val="hr-HR"/>
        </w:rPr>
        <w:t>а Дирекције за европске интеграције</w:t>
      </w:r>
    </w:p>
    <w:p w14:paraId="53238D61" w14:textId="7F0166AB" w:rsidR="00863A47" w:rsidRPr="00863A47" w:rsidRDefault="00863A47" w:rsidP="009E579B">
      <w:pPr>
        <w:pStyle w:val="Paragrafspiska"/>
        <w:numPr>
          <w:ilvl w:val="0"/>
          <w:numId w:val="1"/>
        </w:numPr>
        <w:rPr>
          <w:rFonts w:ascii="Calibri" w:hAnsi="Calibri" w:cs="Calibri"/>
          <w:lang w:val="hr-HR"/>
        </w:rPr>
      </w:pPr>
      <w:r w:rsidRPr="00863A47">
        <w:rPr>
          <w:rFonts w:ascii="Calibri" w:hAnsi="Calibri" w:cs="Calibri"/>
          <w:lang w:val="hr-HR"/>
        </w:rPr>
        <w:t>Imre Csalagovits</w:t>
      </w:r>
      <w:r w:rsidRPr="00863A47">
        <w:rPr>
          <w:rFonts w:ascii="Calibri" w:hAnsi="Calibri" w:cs="Calibri"/>
          <w:lang w:val="hr-HR"/>
        </w:rPr>
        <w:t xml:space="preserve">, шеф Управљачког тијела Интеррег програма за дунавски регион </w:t>
      </w:r>
    </w:p>
    <w:p w14:paraId="15F39902" w14:textId="77777777" w:rsidR="00863A47" w:rsidRDefault="00863A47" w:rsidP="009E579B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5B4E8D">
        <w:rPr>
          <w:rFonts w:ascii="Calibri" w:hAnsi="Calibri" w:cs="Calibri"/>
          <w:lang w:val="hr-HR"/>
        </w:rPr>
        <w:t>Сања Карановић, ПРЕДА</w:t>
      </w:r>
      <w:r>
        <w:rPr>
          <w:rFonts w:ascii="Calibri" w:hAnsi="Calibri" w:cs="Calibri"/>
          <w:lang w:val="hr-HR"/>
        </w:rPr>
        <w:t>, партнерска организација из БиХ</w:t>
      </w:r>
    </w:p>
    <w:p w14:paraId="558FCC9D" w14:textId="77777777" w:rsidR="00863A47" w:rsidRDefault="00863A47" w:rsidP="00863A47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863A47">
        <w:rPr>
          <w:rFonts w:ascii="Calibri" w:hAnsi="Calibri" w:cs="Calibri"/>
          <w:lang w:val="hr-HR"/>
        </w:rPr>
        <w:t>Санела Џевлан, СЕРДА, партнерска организација из БиХ</w:t>
      </w:r>
    </w:p>
    <w:p w14:paraId="19F9E710" w14:textId="082DB5DC" w:rsidR="00863A47" w:rsidRPr="00863A47" w:rsidRDefault="00863A47" w:rsidP="00863A47">
      <w:pPr>
        <w:numPr>
          <w:ilvl w:val="0"/>
          <w:numId w:val="1"/>
        </w:numPr>
        <w:rPr>
          <w:rFonts w:ascii="Calibri" w:hAnsi="Calibri" w:cs="Calibri"/>
          <w:lang w:val="hr-HR"/>
        </w:rPr>
      </w:pPr>
      <w:r w:rsidRPr="00863A47">
        <w:rPr>
          <w:rFonts w:ascii="Calibri" w:hAnsi="Calibri" w:cs="Calibri"/>
          <w:lang w:val="hr-HR"/>
        </w:rPr>
        <w:t xml:space="preserve">Бојан Чудић, </w:t>
      </w:r>
      <w:r w:rsidRPr="00863A47">
        <w:rPr>
          <w:rFonts w:ascii="Calibri" w:hAnsi="Calibri" w:cs="Calibri"/>
          <w:i/>
          <w:iCs/>
          <w:lang w:val="hr-HR"/>
        </w:rPr>
        <w:t>ONEX</w:t>
      </w:r>
      <w:r w:rsidRPr="00863A47">
        <w:rPr>
          <w:rFonts w:ascii="Calibri" w:hAnsi="Calibri" w:cs="Calibri"/>
          <w:lang w:val="hr-HR"/>
        </w:rPr>
        <w:t>, партнерска организација из БиХ</w:t>
      </w:r>
    </w:p>
    <w:p w14:paraId="23220FAE" w14:textId="77777777" w:rsidR="00863A47" w:rsidRDefault="00863A47" w:rsidP="009E579B">
      <w:pPr>
        <w:rPr>
          <w:rFonts w:ascii="Calibri" w:hAnsi="Calibri" w:cs="Calibri"/>
          <w:b/>
          <w:lang w:val="hr-HR"/>
        </w:rPr>
      </w:pPr>
    </w:p>
    <w:p w14:paraId="6CC048E5" w14:textId="77777777" w:rsidR="00863A47" w:rsidRPr="009E579B" w:rsidRDefault="00863A47">
      <w:pPr>
        <w:rPr>
          <w:rFonts w:ascii="Calibri" w:hAnsi="Calibri" w:cs="Calibri"/>
          <w:b/>
          <w:lang w:val="hr-HR"/>
        </w:rPr>
      </w:pPr>
      <w:r w:rsidRPr="00DC7038">
        <w:rPr>
          <w:rFonts w:ascii="Calibri" w:hAnsi="Calibri" w:cs="Calibri"/>
          <w:b/>
          <w:lang w:val="hr-HR"/>
        </w:rPr>
        <w:t>Позивамо Вашу медијс</w:t>
      </w:r>
      <w:r>
        <w:rPr>
          <w:rFonts w:ascii="Calibri" w:hAnsi="Calibri" w:cs="Calibri"/>
          <w:b/>
          <w:lang w:val="hr-HR"/>
        </w:rPr>
        <w:t>ку кућу да попрати овај догађај.</w:t>
      </w:r>
    </w:p>
    <w:p w14:paraId="2E62D832" w14:textId="77777777" w:rsidR="0067121F" w:rsidRDefault="0067121F" w:rsidP="0067121F">
      <w:pPr>
        <w:rPr>
          <w:rFonts w:ascii="Calibri" w:hAnsi="Calibri" w:cs="Calibri"/>
          <w:b/>
          <w:lang w:val="hr-HR"/>
        </w:rPr>
      </w:pPr>
      <w:r w:rsidRPr="00DC7038">
        <w:rPr>
          <w:rFonts w:ascii="Calibri" w:hAnsi="Calibri" w:cs="Calibri"/>
          <w:lang w:val="hr-HR"/>
        </w:rPr>
        <w:pict w14:anchorId="047019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5pt;margin-top:10.05pt;width:474pt;height:171.05pt;z-index:251659264" fillcolor="#d8d8d8" stroked="f" strokecolor="#d8d8d8">
            <v:textbox style="mso-next-textbox:#_x0000_s1026">
              <w:txbxContent>
                <w:p w14:paraId="12C179AF" w14:textId="77777777" w:rsidR="00863A47" w:rsidRDefault="00863A47" w:rsidP="00AF705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lang w:val="bs-Latn-BA" w:bidi="fr-FR"/>
                    </w:rPr>
                  </w:pPr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О </w:t>
                  </w:r>
                  <w:proofErr w:type="spellStart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>Интеррег</w:t>
                  </w:r>
                  <w:proofErr w:type="spellEnd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>програму</w:t>
                  </w:r>
                  <w:proofErr w:type="spellEnd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>дунавск</w:t>
                  </w:r>
                  <w:r>
                    <w:rPr>
                      <w:rFonts w:ascii="Calibri" w:hAnsi="Calibri" w:cs="Calibri"/>
                      <w:b/>
                      <w:lang w:val="bs-Latn-BA" w:bidi="fr-FR"/>
                    </w:rPr>
                    <w:t>ог</w:t>
                  </w:r>
                  <w:proofErr w:type="spellEnd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>реги</w:t>
                  </w:r>
                  <w:r>
                    <w:rPr>
                      <w:rFonts w:ascii="Calibri" w:hAnsi="Calibri" w:cs="Calibri"/>
                      <w:b/>
                      <w:lang w:val="bs-Latn-BA" w:bidi="fr-FR"/>
                    </w:rPr>
                    <w:t>она</w:t>
                  </w:r>
                  <w:proofErr w:type="spellEnd"/>
                  <w:r w:rsidRPr="00DC7038">
                    <w:rPr>
                      <w:rFonts w:ascii="Calibri" w:hAnsi="Calibri" w:cs="Calibri"/>
                      <w:b/>
                      <w:lang w:val="bs-Latn-BA" w:bidi="fr-FR"/>
                    </w:rPr>
                    <w:t xml:space="preserve"> </w:t>
                  </w:r>
                </w:p>
                <w:p w14:paraId="2365E786" w14:textId="77777777" w:rsidR="00863A47" w:rsidRPr="00FC2768" w:rsidRDefault="00863A47" w:rsidP="00AF705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lang w:val="bs-Latn-BA" w:bidi="fr-FR"/>
                    </w:rPr>
                  </w:pPr>
                </w:p>
                <w:p w14:paraId="3DA22D66" w14:textId="337DD41A" w:rsidR="0067121F" w:rsidRDefault="00863A47" w:rsidP="00863A47">
                  <w:pPr>
                    <w:rPr>
                      <w:rFonts w:ascii="Calibri" w:hAnsi="Calibri" w:cs="Calibri"/>
                      <w:lang w:val="bs-Latn-BA" w:bidi="fr-FR"/>
                    </w:rPr>
                  </w:pP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Програм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дунавск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и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реги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он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дио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Интеррег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породице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која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главни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инструмент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ЕУ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унапређење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регионалног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развоја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јачање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економске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социјалне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територијалне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кохезије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Дунавски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програм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обухвата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14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држава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од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којих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девет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из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ЕУ,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те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БиХ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Србију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Црну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Гору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Молдавију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Украјину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. У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програмској</w:t>
                  </w:r>
                  <w:proofErr w:type="spellEnd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240FFD">
                    <w:rPr>
                      <w:rFonts w:ascii="Calibri" w:hAnsi="Calibri" w:cs="Calibri"/>
                      <w:lang w:val="bs-Latn-BA" w:bidi="fr-FR"/>
                    </w:rPr>
                    <w:t>перспективи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2021-2027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приоритети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Програма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су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паметнија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зеленија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друштвено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отворенија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Европа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с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бољом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регионалном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управом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више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информације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посјети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в</w:t>
                  </w:r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еб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страницу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>Дирекције</w:t>
                  </w:r>
                  <w:proofErr w:type="spellEnd"/>
                  <w:r w:rsidRPr="00DC7038">
                    <w:rPr>
                      <w:rFonts w:ascii="Calibri" w:hAnsi="Calibri" w:cs="Calibri"/>
                      <w:lang w:val="bs-Latn-BA" w:bidi="fr-FR"/>
                    </w:rPr>
                    <w:t xml:space="preserve">:  </w:t>
                  </w:r>
                  <w:hyperlink r:id="rId7" w:history="1">
                    <w:r w:rsidR="0067121F" w:rsidRPr="00DC7038">
                      <w:rPr>
                        <w:rStyle w:val="Hiperveza"/>
                        <w:rFonts w:ascii="Calibri" w:hAnsi="Calibri" w:cs="Calibri"/>
                        <w:lang w:val="bs-Latn-BA" w:bidi="fr-FR"/>
                      </w:rPr>
                      <w:t>https://www.dei.gov.ba/bs/teritorijalna-saradnja</w:t>
                    </w:r>
                  </w:hyperlink>
                  <w:r w:rsidR="0067121F" w:rsidRPr="00DC703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</w:p>
                <w:p w14:paraId="11B4712F" w14:textId="6DB9B4A2" w:rsidR="0067121F" w:rsidRPr="00FC2768" w:rsidRDefault="0067121F" w:rsidP="0067121F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bs-Latn-BA" w:bidi="fr-FR"/>
                    </w:rPr>
                  </w:pPr>
                  <w:r w:rsidRPr="00DC7038">
                    <w:rPr>
                      <w:noProof/>
                      <w:lang w:val="bs-Latn-BA" w:eastAsia="bs-Latn-BA"/>
                    </w:rPr>
                    <w:drawing>
                      <wp:inline distT="0" distB="0" distL="0" distR="0" wp14:anchorId="396D9828" wp14:editId="616152FE">
                        <wp:extent cx="2473325" cy="287020"/>
                        <wp:effectExtent l="0" t="0" r="0" b="0"/>
                        <wp:docPr id="896913779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66C45B" w14:textId="77777777" w:rsidR="0067121F" w:rsidRDefault="0067121F" w:rsidP="0067121F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bs-Latn-BA" w:bidi="fr-FR"/>
                    </w:rPr>
                  </w:pPr>
                </w:p>
                <w:p w14:paraId="4B87BE4F" w14:textId="77777777" w:rsidR="0067121F" w:rsidRPr="00DC7038" w:rsidRDefault="0067121F" w:rsidP="0067121F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210CC54A" w14:textId="77777777" w:rsidR="0067121F" w:rsidRPr="00DC7038" w:rsidRDefault="0067121F" w:rsidP="0067121F">
      <w:pPr>
        <w:ind w:right="1410"/>
        <w:jc w:val="center"/>
        <w:rPr>
          <w:rFonts w:ascii="Calibri" w:hAnsi="Calibri" w:cs="Calibri"/>
          <w:lang w:val="hr-HR"/>
        </w:rPr>
      </w:pPr>
    </w:p>
    <w:p w14:paraId="01F97A88" w14:textId="77777777" w:rsidR="0067121F" w:rsidRDefault="0067121F" w:rsidP="0067121F">
      <w:pPr>
        <w:jc w:val="center"/>
        <w:rPr>
          <w:lang w:val="hr-HR"/>
        </w:rPr>
      </w:pPr>
    </w:p>
    <w:p w14:paraId="5ADE744B" w14:textId="77777777" w:rsidR="0067121F" w:rsidRDefault="0067121F" w:rsidP="0067121F">
      <w:pPr>
        <w:jc w:val="center"/>
        <w:rPr>
          <w:lang w:val="hr-HR"/>
        </w:rPr>
      </w:pPr>
    </w:p>
    <w:p w14:paraId="232046A1" w14:textId="77777777" w:rsidR="0067121F" w:rsidRDefault="0067121F" w:rsidP="0067121F">
      <w:pPr>
        <w:jc w:val="center"/>
        <w:rPr>
          <w:lang w:val="hr-HR"/>
        </w:rPr>
      </w:pPr>
    </w:p>
    <w:p w14:paraId="28424FC1" w14:textId="77777777" w:rsidR="0067121F" w:rsidRDefault="0067121F" w:rsidP="0067121F">
      <w:pPr>
        <w:jc w:val="center"/>
        <w:rPr>
          <w:lang w:val="hr-HR"/>
        </w:rPr>
      </w:pPr>
    </w:p>
    <w:p w14:paraId="12FA5A9C" w14:textId="77777777" w:rsidR="0067121F" w:rsidRDefault="0067121F" w:rsidP="0067121F">
      <w:pPr>
        <w:jc w:val="center"/>
        <w:rPr>
          <w:lang w:val="hr-HR"/>
        </w:rPr>
      </w:pPr>
    </w:p>
    <w:p w14:paraId="2972CEB1" w14:textId="77777777" w:rsidR="0067121F" w:rsidRDefault="0067121F" w:rsidP="0067121F">
      <w:pPr>
        <w:jc w:val="center"/>
        <w:rPr>
          <w:lang w:val="hr-HR"/>
        </w:rPr>
      </w:pPr>
    </w:p>
    <w:p w14:paraId="347022BC" w14:textId="77777777" w:rsidR="0067121F" w:rsidRDefault="0067121F" w:rsidP="0067121F">
      <w:pPr>
        <w:jc w:val="center"/>
        <w:rPr>
          <w:lang w:val="hr-HR"/>
        </w:rPr>
      </w:pPr>
    </w:p>
    <w:p w14:paraId="4CF1563F" w14:textId="77777777" w:rsidR="0067121F" w:rsidRDefault="0067121F" w:rsidP="0067121F">
      <w:pPr>
        <w:jc w:val="center"/>
        <w:rPr>
          <w:lang w:val="hr-HR"/>
        </w:rPr>
      </w:pPr>
    </w:p>
    <w:p w14:paraId="61868175" w14:textId="77777777" w:rsidR="0067121F" w:rsidRDefault="0067121F" w:rsidP="0067121F">
      <w:pPr>
        <w:jc w:val="center"/>
        <w:rPr>
          <w:lang w:val="hr-HR"/>
        </w:rPr>
      </w:pPr>
    </w:p>
    <w:p w14:paraId="002145CA" w14:textId="77777777" w:rsidR="0067121F" w:rsidRDefault="0067121F" w:rsidP="0067121F">
      <w:pPr>
        <w:jc w:val="right"/>
        <w:rPr>
          <w:rFonts w:ascii="Calibri Light" w:hAnsi="Calibri Light" w:cs="Calibri Light"/>
          <w:lang w:val="hr-HR"/>
        </w:rPr>
      </w:pPr>
    </w:p>
    <w:p w14:paraId="177F1985" w14:textId="77777777" w:rsidR="0067121F" w:rsidRDefault="0067121F" w:rsidP="0067121F">
      <w:pPr>
        <w:jc w:val="right"/>
        <w:rPr>
          <w:rFonts w:ascii="Calibri Light" w:hAnsi="Calibri Light" w:cs="Calibri Light"/>
          <w:lang w:val="hr-HR"/>
        </w:rPr>
      </w:pPr>
    </w:p>
    <w:p w14:paraId="6B762169" w14:textId="77777777" w:rsidR="00863A47" w:rsidRPr="00371653" w:rsidRDefault="00863A47" w:rsidP="00371653">
      <w:pPr>
        <w:jc w:val="right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lastRenderedPageBreak/>
        <w:t>Д</w:t>
      </w:r>
      <w:r w:rsidRPr="00FC2768">
        <w:rPr>
          <w:rFonts w:ascii="Calibri Light" w:hAnsi="Calibri Light" w:cs="Calibri Light"/>
          <w:lang w:val="hr-HR"/>
        </w:rPr>
        <w:t xml:space="preserve">ирекција за европске интеграције </w:t>
      </w:r>
    </w:p>
    <w:sectPr w:rsidR="00863A47" w:rsidRPr="00371653" w:rsidSect="00061BA2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3820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</w:t>
      </w:r>
      <w:r w:rsidRPr="00964FA3">
        <w:rPr>
          <w:rStyle w:val="Hiperveza"/>
          <w:sz w:val="16"/>
          <w:szCs w:val="16"/>
        </w:rPr>
        <w:t>.gov.b</w:t>
      </w:r>
      <w:r w:rsidRPr="00964FA3">
        <w:rPr>
          <w:rStyle w:val="Hiperveza"/>
          <w:sz w:val="16"/>
          <w:szCs w:val="16"/>
        </w:rPr>
        <w:t>a</w:t>
      </w:r>
    </w:hyperlink>
  </w:p>
  <w:p w14:paraId="2F24F67B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38109AFC" w14:textId="77777777" w:rsidR="00F60A45" w:rsidRDefault="0000000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1F3"/>
    <w:multiLevelType w:val="hybridMultilevel"/>
    <w:tmpl w:val="A3101A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8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1F"/>
    <w:rsid w:val="000009E3"/>
    <w:rsid w:val="00005FF6"/>
    <w:rsid w:val="0000737A"/>
    <w:rsid w:val="000122EE"/>
    <w:rsid w:val="000215EA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7121F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63A47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3DE9"/>
    <w:rsid w:val="00CE436C"/>
    <w:rsid w:val="00CE4919"/>
    <w:rsid w:val="00CF0E0D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6C71B"/>
  <w15:chartTrackingRefBased/>
  <w15:docId w15:val="{AC53B6CE-63FE-4B34-A292-1B7E8C0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712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67121F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67121F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67121F"/>
    <w:pPr>
      <w:ind w:left="720"/>
    </w:pPr>
    <w:rPr>
      <w:lang w:val="hr-HR" w:eastAsia="hr-HR"/>
    </w:rPr>
  </w:style>
  <w:style w:type="character" w:styleId="Hiperveza">
    <w:name w:val="Hyperlink"/>
    <w:rsid w:val="0067121F"/>
    <w:rPr>
      <w:color w:val="0000FF"/>
      <w:u w:val="single"/>
    </w:rPr>
  </w:style>
  <w:style w:type="character" w:customStyle="1" w:styleId="cf01">
    <w:name w:val="cf01"/>
    <w:rsid w:val="0067121F"/>
    <w:rPr>
      <w:rFonts w:ascii="Segoe UI" w:hAnsi="Segoe UI" w:cs="Segoe UI" w:hint="default"/>
      <w:b/>
      <w:bCs/>
      <w:i/>
      <w:iCs/>
      <w:sz w:val="18"/>
      <w:szCs w:val="18"/>
    </w:rPr>
  </w:style>
  <w:style w:type="paragraph" w:styleId="Paragrafspiska">
    <w:name w:val="List Paragraph"/>
    <w:basedOn w:val="Normalno"/>
    <w:uiPriority w:val="34"/>
    <w:qFormat/>
    <w:rsid w:val="0086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ei.gov.ba/bs/teritorijalna-sarad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2024-04-17T10:07:00Z</dcterms:created>
  <dcterms:modified xsi:type="dcterms:W3CDTF">2024-04-17T10:13:00Z</dcterms:modified>
</cp:coreProperties>
</file>