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1122E8" w:rsidRPr="006E5DA8" w14:paraId="3D08E20A" w14:textId="77777777" w:rsidTr="000137AD">
        <w:trPr>
          <w:cantSplit/>
        </w:trPr>
        <w:tc>
          <w:tcPr>
            <w:tcW w:w="4111" w:type="dxa"/>
          </w:tcPr>
          <w:p w14:paraId="14CB3E98" w14:textId="77777777" w:rsidR="001122E8" w:rsidRPr="006E5DA8" w:rsidRDefault="001122E8" w:rsidP="000137AD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542D03D7" w14:textId="77777777" w:rsidR="001122E8" w:rsidRPr="006E5DA8" w:rsidRDefault="001122E8" w:rsidP="000137AD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6AAD48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4" o:title=""/>
                </v:shape>
                <o:OLEObject Type="Embed" ProgID="CorelDRAW.Graphic.9" ShapeID="_x0000_i1025" DrawAspect="Content" ObjectID="_1776845254" r:id="rId5"/>
              </w:object>
            </w:r>
          </w:p>
        </w:tc>
        <w:tc>
          <w:tcPr>
            <w:tcW w:w="4111" w:type="dxa"/>
          </w:tcPr>
          <w:p w14:paraId="5DF938E7" w14:textId="77777777" w:rsidR="001122E8" w:rsidRPr="006E5DA8" w:rsidRDefault="001122E8" w:rsidP="000137AD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1122E8" w:rsidRPr="006E5DA8" w14:paraId="5AAA401D" w14:textId="77777777" w:rsidTr="000137AD">
        <w:trPr>
          <w:cantSplit/>
        </w:trPr>
        <w:tc>
          <w:tcPr>
            <w:tcW w:w="4111" w:type="dxa"/>
          </w:tcPr>
          <w:p w14:paraId="18D47798" w14:textId="77777777" w:rsidR="001122E8" w:rsidRPr="006E5DA8" w:rsidRDefault="001122E8" w:rsidP="000137AD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9FCD385" w14:textId="77777777" w:rsidR="001122E8" w:rsidRPr="006E5DA8" w:rsidRDefault="001122E8" w:rsidP="000137AD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34B4BDD" w14:textId="77777777" w:rsidR="001122E8" w:rsidRPr="006E5DA8" w:rsidRDefault="001122E8" w:rsidP="000137AD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1122E8" w:rsidRPr="006E5DA8" w14:paraId="30DE241B" w14:textId="77777777" w:rsidTr="000137AD">
        <w:trPr>
          <w:cantSplit/>
        </w:trPr>
        <w:tc>
          <w:tcPr>
            <w:tcW w:w="4111" w:type="dxa"/>
          </w:tcPr>
          <w:p w14:paraId="506A88C7" w14:textId="77777777" w:rsidR="001122E8" w:rsidRPr="006E5DA8" w:rsidRDefault="001122E8" w:rsidP="000137AD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20E17E1" w14:textId="77777777" w:rsidR="001122E8" w:rsidRPr="006E5DA8" w:rsidRDefault="001122E8" w:rsidP="000137AD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1B6E78F" w14:textId="77777777" w:rsidR="001122E8" w:rsidRPr="006E5DA8" w:rsidRDefault="001122E8" w:rsidP="000137AD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122E8" w:rsidRPr="006E5DA8" w14:paraId="0746274B" w14:textId="77777777" w:rsidTr="000137AD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551BDA67" w14:textId="77777777" w:rsidR="001122E8" w:rsidRPr="006E5DA8" w:rsidRDefault="001122E8" w:rsidP="000137AD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8967CE8" w14:textId="77777777" w:rsidR="001122E8" w:rsidRPr="006E5DA8" w:rsidRDefault="001122E8" w:rsidP="000137AD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042A1CE" w14:textId="77777777" w:rsidR="001122E8" w:rsidRPr="006E5DA8" w:rsidRDefault="001122E8" w:rsidP="000137AD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295E185A" w14:textId="77777777" w:rsidR="001122E8" w:rsidRPr="004A726E" w:rsidRDefault="001122E8" w:rsidP="001122E8">
      <w:pPr>
        <w:rPr>
          <w:rFonts w:ascii="Calibri" w:hAnsi="Calibri" w:cs="Calibri"/>
          <w:lang w:val="hr-HR"/>
        </w:rPr>
      </w:pPr>
    </w:p>
    <w:p w14:paraId="19D8FFB4" w14:textId="7DEF942D" w:rsidR="001122E8" w:rsidRPr="00CB3CD2" w:rsidRDefault="001122E8" w:rsidP="001122E8">
      <w:pPr>
        <w:rPr>
          <w:rFonts w:ascii="Calibri" w:hAnsi="Calibri" w:cs="Calibri"/>
          <w:lang w:val="hr-HR"/>
        </w:rPr>
      </w:pPr>
      <w:r w:rsidRPr="0056478D">
        <w:rPr>
          <w:rFonts w:ascii="Calibri" w:hAnsi="Calibri" w:cs="Calibri"/>
          <w:lang w:val="hr-HR"/>
        </w:rPr>
        <w:t xml:space="preserve">Sarajevo, </w:t>
      </w:r>
      <w:r>
        <w:rPr>
          <w:rFonts w:ascii="Calibri" w:hAnsi="Calibri" w:cs="Calibri"/>
          <w:lang w:val="hr-HR"/>
        </w:rPr>
        <w:t>10</w:t>
      </w:r>
      <w:r w:rsidRPr="0056478D">
        <w:rPr>
          <w:rFonts w:ascii="Calibri" w:hAnsi="Calibri" w:cs="Calibri"/>
          <w:lang w:val="hr-HR"/>
        </w:rPr>
        <w:t>.</w:t>
      </w:r>
      <w:r>
        <w:rPr>
          <w:rFonts w:ascii="Calibri" w:hAnsi="Calibri" w:cs="Calibri"/>
          <w:lang w:val="hr-HR"/>
        </w:rPr>
        <w:t xml:space="preserve"> </w:t>
      </w:r>
      <w:r w:rsidRPr="0056478D">
        <w:rPr>
          <w:rFonts w:ascii="Calibri" w:hAnsi="Calibri" w:cs="Calibri"/>
          <w:lang w:val="hr-HR"/>
        </w:rPr>
        <w:t>5.</w:t>
      </w:r>
      <w:r>
        <w:rPr>
          <w:rFonts w:ascii="Calibri" w:hAnsi="Calibri" w:cs="Calibri"/>
          <w:lang w:val="hr-HR"/>
        </w:rPr>
        <w:t xml:space="preserve"> </w:t>
      </w:r>
      <w:r w:rsidRPr="0056478D">
        <w:rPr>
          <w:rFonts w:ascii="Calibri" w:hAnsi="Calibri" w:cs="Calibri"/>
          <w:lang w:val="hr-HR"/>
        </w:rPr>
        <w:t>202</w:t>
      </w:r>
      <w:r>
        <w:rPr>
          <w:rFonts w:ascii="Calibri" w:hAnsi="Calibri" w:cs="Calibri"/>
          <w:lang w:val="hr-HR"/>
        </w:rPr>
        <w:t>4</w:t>
      </w:r>
      <w:r w:rsidRPr="0056478D">
        <w:rPr>
          <w:rFonts w:ascii="Calibri" w:hAnsi="Calibri" w:cs="Calibri"/>
          <w:lang w:val="hr-HR"/>
        </w:rPr>
        <w:t>. godin</w:t>
      </w:r>
      <w:r>
        <w:rPr>
          <w:rFonts w:ascii="Calibri" w:hAnsi="Calibri" w:cs="Calibri"/>
          <w:lang w:val="hr-HR"/>
        </w:rPr>
        <w:t>e</w:t>
      </w:r>
    </w:p>
    <w:p w14:paraId="34D6490D" w14:textId="77777777" w:rsidR="001122E8" w:rsidRPr="004A726E" w:rsidRDefault="001122E8" w:rsidP="001122E8">
      <w:pPr>
        <w:rPr>
          <w:rFonts w:ascii="Calibri" w:hAnsi="Calibri" w:cs="Calibri"/>
          <w:lang w:val="hr-HR"/>
        </w:rPr>
      </w:pPr>
      <w:r w:rsidRPr="004A726E">
        <w:rPr>
          <w:rFonts w:ascii="Calibri" w:hAnsi="Calibri" w:cs="Calibri"/>
          <w:lang w:val="hr-HR"/>
        </w:rPr>
        <w:t xml:space="preserve">MEDIJIMA </w:t>
      </w:r>
    </w:p>
    <w:p w14:paraId="1BBD3517" w14:textId="77777777" w:rsidR="001122E8" w:rsidRPr="004A726E" w:rsidRDefault="001122E8" w:rsidP="001122E8">
      <w:pPr>
        <w:rPr>
          <w:rFonts w:ascii="Calibri" w:hAnsi="Calibri" w:cs="Calibri"/>
          <w:lang w:val="hr-HR"/>
        </w:rPr>
      </w:pPr>
    </w:p>
    <w:p w14:paraId="44AA8421" w14:textId="1BFED30C" w:rsidR="001122E8" w:rsidRPr="004A726E" w:rsidRDefault="001122E8" w:rsidP="001122E8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PRI</w:t>
      </w:r>
      <w:r>
        <w:rPr>
          <w:rFonts w:ascii="Calibri" w:hAnsi="Calibri" w:cs="Calibri"/>
          <w:b/>
          <w:lang w:val="hr-HR"/>
        </w:rPr>
        <w:t xml:space="preserve">OPĆENJE </w:t>
      </w:r>
      <w:r w:rsidRPr="004A726E">
        <w:rPr>
          <w:rFonts w:ascii="Calibri" w:hAnsi="Calibri" w:cs="Calibri"/>
          <w:b/>
          <w:lang w:val="hr-HR"/>
        </w:rPr>
        <w:t>ZA MEDIJE</w:t>
      </w:r>
    </w:p>
    <w:p w14:paraId="5C9BB87C" w14:textId="77777777" w:rsidR="001122E8" w:rsidRPr="005E3B19" w:rsidRDefault="001122E8" w:rsidP="001122E8">
      <w:pPr>
        <w:jc w:val="both"/>
        <w:rPr>
          <w:rFonts w:ascii="Calibri" w:eastAsia="Calibri" w:hAnsi="Calibri"/>
          <w:b/>
          <w:bCs/>
          <w:lang w:val="hr-HR" w:eastAsia="en-US"/>
        </w:rPr>
      </w:pPr>
    </w:p>
    <w:p w14:paraId="5D01465C" w14:textId="77777777" w:rsidR="001122E8" w:rsidRPr="005E3B19" w:rsidRDefault="001122E8" w:rsidP="001122E8">
      <w:pPr>
        <w:jc w:val="center"/>
        <w:rPr>
          <w:rFonts w:ascii="Calibri" w:eastAsia="Calibri" w:hAnsi="Calibri"/>
          <w:b/>
          <w:bCs/>
          <w:lang w:val="hr-HR" w:eastAsia="en-US"/>
        </w:rPr>
      </w:pPr>
      <w:r w:rsidRPr="005E3B19">
        <w:rPr>
          <w:rFonts w:ascii="Calibri" w:eastAsia="Calibri" w:hAnsi="Calibri"/>
          <w:b/>
          <w:bCs/>
          <w:lang w:val="hr-HR" w:eastAsia="en-US"/>
        </w:rPr>
        <w:t>Dženana Karup-Druško i Maja Nikolić dobitnic</w:t>
      </w:r>
      <w:r>
        <w:rPr>
          <w:rFonts w:ascii="Calibri" w:eastAsia="Calibri" w:hAnsi="Calibri"/>
          <w:b/>
          <w:bCs/>
          <w:lang w:val="hr-HR" w:eastAsia="en-US"/>
        </w:rPr>
        <w:t>e</w:t>
      </w:r>
      <w:r w:rsidRPr="005E3B19">
        <w:rPr>
          <w:rFonts w:ascii="Calibri" w:eastAsia="Calibri" w:hAnsi="Calibri"/>
          <w:b/>
          <w:bCs/>
          <w:lang w:val="hr-HR" w:eastAsia="en-US"/>
        </w:rPr>
        <w:t xml:space="preserve"> </w:t>
      </w:r>
    </w:p>
    <w:p w14:paraId="14F5250B" w14:textId="77777777" w:rsidR="001122E8" w:rsidRPr="005E3B19" w:rsidRDefault="001122E8" w:rsidP="001122E8">
      <w:pPr>
        <w:jc w:val="center"/>
        <w:rPr>
          <w:rFonts w:ascii="Calibri" w:eastAsia="Calibri" w:hAnsi="Calibri"/>
          <w:b/>
          <w:bCs/>
          <w:lang w:val="hr-HR" w:eastAsia="en-US"/>
        </w:rPr>
      </w:pPr>
      <w:r w:rsidRPr="005E3B19">
        <w:rPr>
          <w:rFonts w:ascii="Calibri" w:eastAsia="Calibri" w:hAnsi="Calibri"/>
          <w:b/>
          <w:bCs/>
          <w:lang w:val="hr-HR" w:eastAsia="en-US"/>
        </w:rPr>
        <w:t>novinarske nagrade za na</w:t>
      </w:r>
      <w:r>
        <w:rPr>
          <w:rFonts w:ascii="Calibri" w:eastAsia="Calibri" w:hAnsi="Calibri"/>
          <w:b/>
          <w:bCs/>
          <w:lang w:val="hr-HR" w:eastAsia="en-US"/>
        </w:rPr>
        <w:t>j</w:t>
      </w:r>
      <w:r w:rsidRPr="005E3B19">
        <w:rPr>
          <w:rFonts w:ascii="Calibri" w:eastAsia="Calibri" w:hAnsi="Calibri"/>
          <w:b/>
          <w:bCs/>
          <w:lang w:val="hr-HR" w:eastAsia="en-US"/>
        </w:rPr>
        <w:t>bolje priče o procesu pristupanja BiH u EU za 2024. godinu</w:t>
      </w:r>
    </w:p>
    <w:p w14:paraId="1B9AE6DF" w14:textId="77777777" w:rsidR="001122E8" w:rsidRDefault="001122E8" w:rsidP="001122E8">
      <w:pPr>
        <w:jc w:val="both"/>
        <w:rPr>
          <w:rFonts w:ascii="Calibri" w:eastAsia="Calibri" w:hAnsi="Calibri"/>
          <w:lang w:val="hr-HR" w:eastAsia="en-US"/>
        </w:rPr>
      </w:pPr>
    </w:p>
    <w:p w14:paraId="2097C49E" w14:textId="77777777" w:rsidR="001122E8" w:rsidRDefault="001122E8" w:rsidP="001122E8">
      <w:pPr>
        <w:jc w:val="both"/>
        <w:rPr>
          <w:rFonts w:ascii="Calibri" w:eastAsia="Calibri" w:hAnsi="Calibri"/>
          <w:lang w:val="hr-HR" w:eastAsia="en-US"/>
        </w:rPr>
      </w:pPr>
    </w:p>
    <w:p w14:paraId="795E9F70" w14:textId="0ECD8872" w:rsidR="001122E8" w:rsidRDefault="001122E8" w:rsidP="001122E8">
      <w:pPr>
        <w:jc w:val="both"/>
        <w:rPr>
          <w:rFonts w:ascii="Calibri" w:eastAsia="Calibri" w:hAnsi="Calibri"/>
          <w:lang w:val="hr-HR" w:eastAsia="en-US"/>
        </w:rPr>
      </w:pPr>
      <w:r w:rsidRPr="00696E51">
        <w:rPr>
          <w:rFonts w:ascii="Calibri" w:eastAsia="Calibri" w:hAnsi="Calibri"/>
          <w:lang w:val="hr-HR" w:eastAsia="en-US"/>
        </w:rPr>
        <w:t>Dobitnic</w:t>
      </w:r>
      <w:r>
        <w:rPr>
          <w:rFonts w:ascii="Calibri" w:eastAsia="Calibri" w:hAnsi="Calibri"/>
          <w:lang w:val="hr-HR" w:eastAsia="en-US"/>
        </w:rPr>
        <w:t>e</w:t>
      </w:r>
      <w:r w:rsidRPr="00696E51">
        <w:rPr>
          <w:rFonts w:ascii="Calibri" w:eastAsia="Calibri" w:hAnsi="Calibri"/>
          <w:lang w:val="hr-HR" w:eastAsia="en-US"/>
        </w:rPr>
        <w:t xml:space="preserve"> nagrad</w:t>
      </w:r>
      <w:r>
        <w:rPr>
          <w:rFonts w:ascii="Calibri" w:eastAsia="Calibri" w:hAnsi="Calibri"/>
          <w:lang w:val="hr-HR" w:eastAsia="en-US"/>
        </w:rPr>
        <w:t>e</w:t>
      </w:r>
      <w:r w:rsidRPr="00696E51">
        <w:rPr>
          <w:rFonts w:ascii="Calibri" w:eastAsia="Calibri" w:hAnsi="Calibri"/>
          <w:lang w:val="hr-HR" w:eastAsia="en-US"/>
        </w:rPr>
        <w:t xml:space="preserve"> za najbolj</w:t>
      </w:r>
      <w:r w:rsidR="004B0DE6">
        <w:rPr>
          <w:rFonts w:ascii="Calibri" w:eastAsia="Calibri" w:hAnsi="Calibri"/>
          <w:lang w:val="hr-HR" w:eastAsia="en-US"/>
        </w:rPr>
        <w:t>u</w:t>
      </w:r>
      <w:r w:rsidRPr="00696E51">
        <w:rPr>
          <w:rFonts w:ascii="Calibri" w:eastAsia="Calibri" w:hAnsi="Calibri"/>
          <w:lang w:val="hr-HR" w:eastAsia="en-US"/>
        </w:rPr>
        <w:t xml:space="preserve"> novinarsk</w:t>
      </w:r>
      <w:r w:rsidR="004B0DE6">
        <w:rPr>
          <w:rFonts w:ascii="Calibri" w:eastAsia="Calibri" w:hAnsi="Calibri"/>
          <w:lang w:val="hr-HR" w:eastAsia="en-US"/>
        </w:rPr>
        <w:t>u</w:t>
      </w:r>
      <w:r>
        <w:rPr>
          <w:rFonts w:ascii="Calibri" w:eastAsia="Calibri" w:hAnsi="Calibri"/>
          <w:lang w:val="hr-HR" w:eastAsia="en-US"/>
        </w:rPr>
        <w:t xml:space="preserve"> </w:t>
      </w:r>
      <w:r w:rsidRPr="00696E51">
        <w:rPr>
          <w:rFonts w:ascii="Calibri" w:eastAsia="Calibri" w:hAnsi="Calibri"/>
          <w:lang w:val="hr-HR" w:eastAsia="en-US"/>
        </w:rPr>
        <w:t>priču o procesu pristupanja B</w:t>
      </w:r>
      <w:r>
        <w:rPr>
          <w:rFonts w:ascii="Calibri" w:eastAsia="Calibri" w:hAnsi="Calibri"/>
          <w:lang w:val="hr-HR" w:eastAsia="en-US"/>
        </w:rPr>
        <w:t xml:space="preserve">osne </w:t>
      </w:r>
      <w:r w:rsidRPr="00696E51">
        <w:rPr>
          <w:rFonts w:ascii="Calibri" w:eastAsia="Calibri" w:hAnsi="Calibri"/>
          <w:lang w:val="hr-HR" w:eastAsia="en-US"/>
        </w:rPr>
        <w:t>i</w:t>
      </w:r>
      <w:r>
        <w:rPr>
          <w:rFonts w:ascii="Calibri" w:eastAsia="Calibri" w:hAnsi="Calibri"/>
          <w:lang w:val="hr-HR" w:eastAsia="en-US"/>
        </w:rPr>
        <w:t xml:space="preserve"> </w:t>
      </w:r>
      <w:r w:rsidRPr="00696E51">
        <w:rPr>
          <w:rFonts w:ascii="Calibri" w:eastAsia="Calibri" w:hAnsi="Calibri"/>
          <w:lang w:val="hr-HR" w:eastAsia="en-US"/>
        </w:rPr>
        <w:t>H</w:t>
      </w:r>
      <w:r>
        <w:rPr>
          <w:rFonts w:ascii="Calibri" w:eastAsia="Calibri" w:hAnsi="Calibri"/>
          <w:lang w:val="hr-HR" w:eastAsia="en-US"/>
        </w:rPr>
        <w:t>ercegovine</w:t>
      </w:r>
      <w:r w:rsidRPr="00696E51">
        <w:rPr>
          <w:rFonts w:ascii="Calibri" w:eastAsia="Calibri" w:hAnsi="Calibri"/>
          <w:lang w:val="hr-HR" w:eastAsia="en-US"/>
        </w:rPr>
        <w:t xml:space="preserve"> u E</w:t>
      </w:r>
      <w:r>
        <w:rPr>
          <w:rFonts w:ascii="Calibri" w:eastAsia="Calibri" w:hAnsi="Calibri"/>
          <w:lang w:val="hr-HR" w:eastAsia="en-US"/>
        </w:rPr>
        <w:t>u</w:t>
      </w:r>
      <w:r>
        <w:rPr>
          <w:rFonts w:ascii="Calibri" w:eastAsia="Calibri" w:hAnsi="Calibri"/>
          <w:lang w:val="hr-HR" w:eastAsia="en-US"/>
        </w:rPr>
        <w:t>ropsku uniju</w:t>
      </w:r>
      <w:r w:rsidRPr="00696E51">
        <w:rPr>
          <w:rFonts w:ascii="Calibri" w:eastAsia="Calibri" w:hAnsi="Calibri"/>
          <w:lang w:val="hr-HR" w:eastAsia="en-US"/>
        </w:rPr>
        <w:t xml:space="preserve"> za 202</w:t>
      </w:r>
      <w:r>
        <w:rPr>
          <w:rFonts w:ascii="Calibri" w:eastAsia="Calibri" w:hAnsi="Calibri"/>
          <w:lang w:val="hr-HR" w:eastAsia="en-US"/>
        </w:rPr>
        <w:t>4</w:t>
      </w:r>
      <w:r w:rsidRPr="00696E51">
        <w:rPr>
          <w:rFonts w:ascii="Calibri" w:eastAsia="Calibri" w:hAnsi="Calibri"/>
          <w:lang w:val="hr-HR" w:eastAsia="en-US"/>
        </w:rPr>
        <w:t>. godinu, koju povodom obilježavanja Dana E</w:t>
      </w:r>
      <w:r>
        <w:rPr>
          <w:rFonts w:ascii="Calibri" w:eastAsia="Calibri" w:hAnsi="Calibri"/>
          <w:lang w:val="hr-HR" w:eastAsia="en-US"/>
        </w:rPr>
        <w:t>u</w:t>
      </w:r>
      <w:r w:rsidRPr="00696E51">
        <w:rPr>
          <w:rFonts w:ascii="Calibri" w:eastAsia="Calibri" w:hAnsi="Calibri"/>
          <w:lang w:val="hr-HR" w:eastAsia="en-US"/>
        </w:rPr>
        <w:t>rope organiz</w:t>
      </w:r>
      <w:r>
        <w:rPr>
          <w:rFonts w:ascii="Calibri" w:eastAsia="Calibri" w:hAnsi="Calibri"/>
          <w:lang w:val="hr-HR" w:eastAsia="en-US"/>
        </w:rPr>
        <w:t>ira</w:t>
      </w:r>
      <w:r w:rsidRPr="00696E51">
        <w:rPr>
          <w:rFonts w:ascii="Calibri" w:eastAsia="Calibri" w:hAnsi="Calibri"/>
          <w:lang w:val="hr-HR" w:eastAsia="en-US"/>
        </w:rPr>
        <w:t xml:space="preserve"> Direkcija za e</w:t>
      </w:r>
      <w:r>
        <w:rPr>
          <w:rFonts w:ascii="Calibri" w:eastAsia="Calibri" w:hAnsi="Calibri"/>
          <w:lang w:val="hr-HR" w:eastAsia="en-US"/>
        </w:rPr>
        <w:t>u</w:t>
      </w:r>
      <w:r w:rsidRPr="00696E51">
        <w:rPr>
          <w:rFonts w:ascii="Calibri" w:eastAsia="Calibri" w:hAnsi="Calibri"/>
          <w:lang w:val="hr-HR" w:eastAsia="en-US"/>
        </w:rPr>
        <w:t>ropske integracije u s</w:t>
      </w:r>
      <w:r>
        <w:rPr>
          <w:rFonts w:ascii="Calibri" w:eastAsia="Calibri" w:hAnsi="Calibri"/>
          <w:lang w:val="hr-HR" w:eastAsia="en-US"/>
        </w:rPr>
        <w:t>u</w:t>
      </w:r>
      <w:r w:rsidRPr="00696E51">
        <w:rPr>
          <w:rFonts w:ascii="Calibri" w:eastAsia="Calibri" w:hAnsi="Calibri"/>
          <w:lang w:val="hr-HR" w:eastAsia="en-US"/>
        </w:rPr>
        <w:t xml:space="preserve">radnji s Društvom novinara BiH, su </w:t>
      </w:r>
      <w:r>
        <w:rPr>
          <w:rFonts w:ascii="Calibri" w:eastAsia="Calibri" w:hAnsi="Calibri"/>
          <w:lang w:val="hr-HR" w:eastAsia="en-US"/>
        </w:rPr>
        <w:t xml:space="preserve">Dženana </w:t>
      </w:r>
      <w:r w:rsidRPr="00696E51">
        <w:rPr>
          <w:rFonts w:ascii="Calibri" w:eastAsia="Calibri" w:hAnsi="Calibri"/>
          <w:lang w:val="hr-HR" w:eastAsia="en-US"/>
        </w:rPr>
        <w:t>Karup-Druško</w:t>
      </w:r>
      <w:r>
        <w:rPr>
          <w:rFonts w:ascii="Calibri" w:eastAsia="Calibri" w:hAnsi="Calibri"/>
          <w:lang w:val="hr-HR" w:eastAsia="en-US"/>
        </w:rPr>
        <w:t xml:space="preserve"> i Maja Nikolić. </w:t>
      </w:r>
    </w:p>
    <w:p w14:paraId="3E1774D0" w14:textId="77777777" w:rsidR="001122E8" w:rsidRDefault="001122E8" w:rsidP="001122E8">
      <w:pPr>
        <w:jc w:val="both"/>
        <w:rPr>
          <w:rFonts w:ascii="Calibri" w:eastAsia="Calibri" w:hAnsi="Calibri"/>
          <w:lang w:val="hr-HR" w:eastAsia="en-US"/>
        </w:rPr>
      </w:pPr>
    </w:p>
    <w:p w14:paraId="24E92369" w14:textId="3554D00F" w:rsidR="001122E8" w:rsidRDefault="001122E8" w:rsidP="001122E8">
      <w:pPr>
        <w:jc w:val="both"/>
        <w:rPr>
          <w:rFonts w:ascii="Calibri" w:eastAsia="Calibri" w:hAnsi="Calibri"/>
          <w:lang w:val="hr-HR" w:eastAsia="en-US"/>
        </w:rPr>
      </w:pPr>
      <w:r w:rsidRPr="00CB3CD2">
        <w:rPr>
          <w:rFonts w:ascii="Calibri" w:eastAsia="Calibri" w:hAnsi="Calibri"/>
          <w:lang w:val="hr-HR" w:eastAsia="en-US"/>
        </w:rPr>
        <w:t>Dženana Karup-Druško</w:t>
      </w:r>
      <w:r>
        <w:rPr>
          <w:rFonts w:ascii="Calibri" w:eastAsia="Calibri" w:hAnsi="Calibri"/>
          <w:lang w:val="hr-HR" w:eastAsia="en-US"/>
        </w:rPr>
        <w:t xml:space="preserve"> nagrađena je za tekst </w:t>
      </w:r>
      <w:r w:rsidRPr="00CB3CD2">
        <w:rPr>
          <w:rFonts w:ascii="Calibri" w:eastAsia="Calibri" w:hAnsi="Calibri"/>
          <w:lang w:val="hr-HR" w:eastAsia="en-US"/>
        </w:rPr>
        <w:t>„ŠT</w:t>
      </w:r>
      <w:r>
        <w:rPr>
          <w:rFonts w:ascii="Calibri" w:eastAsia="Calibri" w:hAnsi="Calibri"/>
          <w:lang w:val="hr-HR" w:eastAsia="en-US"/>
        </w:rPr>
        <w:t>O</w:t>
      </w:r>
      <w:r w:rsidRPr="00CB3CD2">
        <w:rPr>
          <w:rFonts w:ascii="Calibri" w:eastAsia="Calibri" w:hAnsi="Calibri"/>
          <w:lang w:val="hr-HR" w:eastAsia="en-US"/>
        </w:rPr>
        <w:t xml:space="preserve"> ČLANSTVO U EU ZNAČI ZA GRAĐANE: Ulazak države u EU važnije je za obične ljude nego za političke elite“</w:t>
      </w:r>
      <w:r>
        <w:rPr>
          <w:rFonts w:ascii="Calibri" w:eastAsia="Calibri" w:hAnsi="Calibri"/>
          <w:lang w:val="hr-HR" w:eastAsia="en-US"/>
        </w:rPr>
        <w:t xml:space="preserve">, koji je objavljen na portalu Slobodna Bosna, a </w:t>
      </w:r>
      <w:r w:rsidRPr="00CB3CD2">
        <w:rPr>
          <w:rFonts w:ascii="Calibri" w:eastAsia="Calibri" w:hAnsi="Calibri"/>
          <w:lang w:val="hr-HR" w:eastAsia="en-US"/>
        </w:rPr>
        <w:t>Maja Nikolić</w:t>
      </w:r>
      <w:r>
        <w:rPr>
          <w:rFonts w:ascii="Calibri" w:eastAsia="Calibri" w:hAnsi="Calibri"/>
          <w:lang w:val="hr-HR" w:eastAsia="en-US"/>
        </w:rPr>
        <w:t xml:space="preserve"> za TV prilog objavljen na BHT1  o temi „</w:t>
      </w:r>
      <w:r w:rsidRPr="00CB3CD2">
        <w:rPr>
          <w:rFonts w:ascii="Calibri" w:eastAsia="Calibri" w:hAnsi="Calibri"/>
          <w:lang w:val="hr-HR" w:eastAsia="en-US"/>
        </w:rPr>
        <w:t>Št</w:t>
      </w:r>
      <w:r>
        <w:rPr>
          <w:rFonts w:ascii="Calibri" w:eastAsia="Calibri" w:hAnsi="Calibri"/>
          <w:lang w:val="hr-HR" w:eastAsia="en-US"/>
        </w:rPr>
        <w:t>o</w:t>
      </w:r>
      <w:r w:rsidRPr="00CB3CD2">
        <w:rPr>
          <w:rFonts w:ascii="Calibri" w:eastAsia="Calibri" w:hAnsi="Calibri"/>
          <w:lang w:val="hr-HR" w:eastAsia="en-US"/>
        </w:rPr>
        <w:t xml:space="preserve"> stanovnicima Posavine znači približavanje Bosne i Hercegovine E</w:t>
      </w:r>
      <w:r>
        <w:rPr>
          <w:rFonts w:ascii="Calibri" w:eastAsia="Calibri" w:hAnsi="Calibri"/>
          <w:lang w:val="hr-HR" w:eastAsia="en-US"/>
        </w:rPr>
        <w:t>u</w:t>
      </w:r>
      <w:r w:rsidRPr="00CB3CD2">
        <w:rPr>
          <w:rFonts w:ascii="Calibri" w:eastAsia="Calibri" w:hAnsi="Calibri"/>
          <w:lang w:val="hr-HR" w:eastAsia="en-US"/>
        </w:rPr>
        <w:t>ropskoj uniji?“</w:t>
      </w:r>
      <w:r>
        <w:rPr>
          <w:rFonts w:ascii="Calibri" w:eastAsia="Calibri" w:hAnsi="Calibri"/>
          <w:lang w:val="hr-HR" w:eastAsia="en-US"/>
        </w:rPr>
        <w:t xml:space="preserve">. </w:t>
      </w:r>
    </w:p>
    <w:p w14:paraId="1F003070" w14:textId="77777777" w:rsidR="001122E8" w:rsidRDefault="001122E8" w:rsidP="001122E8">
      <w:pPr>
        <w:jc w:val="both"/>
        <w:rPr>
          <w:rFonts w:ascii="Calibri" w:eastAsia="Calibri" w:hAnsi="Calibri"/>
          <w:lang w:val="hr-HR" w:eastAsia="en-US"/>
        </w:rPr>
      </w:pPr>
    </w:p>
    <w:p w14:paraId="654F027D" w14:textId="57DF0B2B" w:rsidR="001122E8" w:rsidRDefault="001122E8" w:rsidP="001122E8">
      <w:pPr>
        <w:jc w:val="both"/>
        <w:rPr>
          <w:rFonts w:ascii="Calibri" w:eastAsia="Calibri" w:hAnsi="Calibri"/>
          <w:lang w:val="hr-HR" w:eastAsia="en-US"/>
        </w:rPr>
      </w:pPr>
      <w:r>
        <w:rPr>
          <w:rFonts w:ascii="Calibri" w:eastAsia="Calibri" w:hAnsi="Calibri"/>
          <w:lang w:val="hr-HR" w:eastAsia="en-US"/>
        </w:rPr>
        <w:t>Nagradu i plakete su uručili direktorica Direkcije za e</w:t>
      </w:r>
      <w:r>
        <w:rPr>
          <w:rFonts w:ascii="Calibri" w:eastAsia="Calibri" w:hAnsi="Calibri"/>
          <w:lang w:val="hr-HR" w:eastAsia="en-US"/>
        </w:rPr>
        <w:t>u</w:t>
      </w:r>
      <w:r>
        <w:rPr>
          <w:rFonts w:ascii="Calibri" w:eastAsia="Calibri" w:hAnsi="Calibri"/>
          <w:lang w:val="hr-HR" w:eastAsia="en-US"/>
        </w:rPr>
        <w:t xml:space="preserve">ropske integracije Elvira Habota i Goran Skoko, predsjednik Skupštine Društva novinara BiH. </w:t>
      </w:r>
    </w:p>
    <w:p w14:paraId="231F7265" w14:textId="77777777" w:rsidR="001122E8" w:rsidRDefault="001122E8" w:rsidP="001122E8">
      <w:pPr>
        <w:jc w:val="both"/>
        <w:rPr>
          <w:rFonts w:ascii="Calibri" w:eastAsia="Calibri" w:hAnsi="Calibri"/>
          <w:lang w:val="hr-HR" w:eastAsia="en-US"/>
        </w:rPr>
      </w:pPr>
    </w:p>
    <w:p w14:paraId="08743F46" w14:textId="6D377A10" w:rsidR="001122E8" w:rsidRDefault="001122E8" w:rsidP="001122E8">
      <w:pPr>
        <w:jc w:val="both"/>
        <w:rPr>
          <w:rFonts w:ascii="Calibri" w:eastAsia="Calibri" w:hAnsi="Calibri"/>
          <w:lang w:val="hr-HR" w:eastAsia="en-US"/>
        </w:rPr>
      </w:pPr>
      <w:r w:rsidRPr="005E3B19">
        <w:rPr>
          <w:rFonts w:ascii="Calibri" w:eastAsia="Calibri" w:hAnsi="Calibri"/>
          <w:lang w:val="hr-HR" w:eastAsia="en-US"/>
        </w:rPr>
        <w:t>Ovo je peti</w:t>
      </w:r>
      <w:r>
        <w:rPr>
          <w:rFonts w:ascii="Calibri" w:eastAsia="Calibri" w:hAnsi="Calibri"/>
          <w:lang w:val="hr-HR" w:eastAsia="en-US"/>
        </w:rPr>
        <w:t xml:space="preserve"> po redu</w:t>
      </w:r>
      <w:r>
        <w:rPr>
          <w:rFonts w:ascii="Calibri" w:eastAsia="Calibri" w:hAnsi="Calibri"/>
          <w:lang w:val="hr-HR" w:eastAsia="en-US"/>
        </w:rPr>
        <w:t xml:space="preserve"> i</w:t>
      </w:r>
      <w:r w:rsidRPr="005E3B19">
        <w:rPr>
          <w:rFonts w:ascii="Calibri" w:eastAsia="Calibri" w:hAnsi="Calibri"/>
          <w:lang w:val="hr-HR" w:eastAsia="en-US"/>
        </w:rPr>
        <w:t>zbor</w:t>
      </w:r>
      <w:r>
        <w:rPr>
          <w:rFonts w:ascii="Calibri" w:eastAsia="Calibri" w:hAnsi="Calibri"/>
          <w:lang w:val="hr-HR" w:eastAsia="en-US"/>
        </w:rPr>
        <w:t>,</w:t>
      </w:r>
      <w:r w:rsidRPr="005E3B19">
        <w:rPr>
          <w:rFonts w:ascii="Calibri" w:eastAsia="Calibri" w:hAnsi="Calibri"/>
          <w:lang w:val="hr-HR" w:eastAsia="en-US"/>
        </w:rPr>
        <w:t xml:space="preserve"> a nagrada ima za cilj ukazati na važnost uloge medija u procesu e</w:t>
      </w:r>
      <w:r>
        <w:rPr>
          <w:rFonts w:ascii="Calibri" w:eastAsia="Calibri" w:hAnsi="Calibri"/>
          <w:lang w:val="hr-HR" w:eastAsia="en-US"/>
        </w:rPr>
        <w:t>u</w:t>
      </w:r>
      <w:r w:rsidRPr="005E3B19">
        <w:rPr>
          <w:rFonts w:ascii="Calibri" w:eastAsia="Calibri" w:hAnsi="Calibri"/>
          <w:lang w:val="hr-HR" w:eastAsia="en-US"/>
        </w:rPr>
        <w:t>ropskih integracija i potaknuti novinare da istražuju kako proces pristupanja u EU ut</w:t>
      </w:r>
      <w:r>
        <w:rPr>
          <w:rFonts w:ascii="Calibri" w:eastAsia="Calibri" w:hAnsi="Calibri"/>
          <w:lang w:val="hr-HR" w:eastAsia="en-US"/>
        </w:rPr>
        <w:t>je</w:t>
      </w:r>
      <w:r w:rsidRPr="005E3B19">
        <w:rPr>
          <w:rFonts w:ascii="Calibri" w:eastAsia="Calibri" w:hAnsi="Calibri"/>
          <w:lang w:val="hr-HR" w:eastAsia="en-US"/>
        </w:rPr>
        <w:t>če na svakodnevni život bh. građana.</w:t>
      </w:r>
    </w:p>
    <w:p w14:paraId="6EAC04D8" w14:textId="77777777" w:rsidR="001122E8" w:rsidRDefault="001122E8" w:rsidP="001122E8">
      <w:pPr>
        <w:jc w:val="both"/>
        <w:rPr>
          <w:rFonts w:ascii="Calibri" w:eastAsia="Calibri" w:hAnsi="Calibri"/>
          <w:lang w:val="hr-HR" w:eastAsia="en-US"/>
        </w:rPr>
      </w:pPr>
    </w:p>
    <w:p w14:paraId="5842B6F2" w14:textId="77777777" w:rsidR="001122E8" w:rsidRDefault="001122E8" w:rsidP="001122E8">
      <w:pPr>
        <w:jc w:val="both"/>
        <w:rPr>
          <w:rFonts w:ascii="Calibri" w:eastAsia="Calibri" w:hAnsi="Calibri"/>
          <w:lang w:val="hr-HR" w:eastAsia="en-US"/>
        </w:rPr>
      </w:pPr>
      <w:r>
        <w:rPr>
          <w:rFonts w:ascii="Calibri" w:eastAsia="Calibri" w:hAnsi="Calibri"/>
          <w:lang w:val="hr-HR" w:eastAsia="en-US"/>
        </w:rPr>
        <w:t xml:space="preserve">Nagradu su ranije dobili </w:t>
      </w:r>
      <w:r w:rsidRPr="005E3B19">
        <w:rPr>
          <w:rFonts w:ascii="Calibri" w:eastAsia="Calibri" w:hAnsi="Calibri"/>
          <w:lang w:val="hr-HR" w:eastAsia="en-US"/>
        </w:rPr>
        <w:t xml:space="preserve">Arnes Grbešić i Selma Melez </w:t>
      </w:r>
      <w:r>
        <w:rPr>
          <w:rFonts w:ascii="Calibri" w:eastAsia="Calibri" w:hAnsi="Calibri"/>
          <w:lang w:val="hr-HR" w:eastAsia="en-US"/>
        </w:rPr>
        <w:t xml:space="preserve">(2023.), </w:t>
      </w:r>
      <w:r w:rsidRPr="005E3B19">
        <w:rPr>
          <w:rFonts w:ascii="Calibri" w:eastAsia="Calibri" w:hAnsi="Calibri"/>
          <w:lang w:val="hr-HR" w:eastAsia="en-US"/>
        </w:rPr>
        <w:t>Melisa Teletović i Denis Leko</w:t>
      </w:r>
      <w:r>
        <w:rPr>
          <w:rFonts w:ascii="Calibri" w:eastAsia="Calibri" w:hAnsi="Calibri"/>
          <w:lang w:val="hr-HR" w:eastAsia="en-US"/>
        </w:rPr>
        <w:t xml:space="preserve"> (2022.), </w:t>
      </w:r>
      <w:r w:rsidRPr="005E3B19">
        <w:rPr>
          <w:rFonts w:ascii="Calibri" w:eastAsia="Calibri" w:hAnsi="Calibri"/>
          <w:lang w:val="hr-HR" w:eastAsia="en-US"/>
        </w:rPr>
        <w:t>Anel Nurković i Svjetlana Šurlan</w:t>
      </w:r>
      <w:r>
        <w:rPr>
          <w:rFonts w:ascii="Calibri" w:eastAsia="Calibri" w:hAnsi="Calibri"/>
          <w:lang w:val="hr-HR" w:eastAsia="en-US"/>
        </w:rPr>
        <w:t xml:space="preserve"> (2021.) te </w:t>
      </w:r>
      <w:r w:rsidRPr="005E3B19">
        <w:rPr>
          <w:rFonts w:ascii="Calibri" w:eastAsia="Calibri" w:hAnsi="Calibri"/>
          <w:lang w:val="hr-HR" w:eastAsia="en-US"/>
        </w:rPr>
        <w:t>Tamara Ćuruvija i Marko Mlikota</w:t>
      </w:r>
      <w:r>
        <w:rPr>
          <w:rFonts w:ascii="Calibri" w:eastAsia="Calibri" w:hAnsi="Calibri"/>
          <w:lang w:val="hr-HR" w:eastAsia="en-US"/>
        </w:rPr>
        <w:t xml:space="preserve"> (2020.). </w:t>
      </w:r>
    </w:p>
    <w:p w14:paraId="12715216" w14:textId="77777777" w:rsidR="001122E8" w:rsidRDefault="001122E8" w:rsidP="001122E8">
      <w:pPr>
        <w:ind w:right="1410"/>
        <w:rPr>
          <w:lang w:val="hr-HR"/>
        </w:rPr>
      </w:pPr>
    </w:p>
    <w:p w14:paraId="2066C640" w14:textId="77777777" w:rsidR="001122E8" w:rsidRDefault="001122E8" w:rsidP="001122E8">
      <w:pPr>
        <w:ind w:right="1410"/>
        <w:rPr>
          <w:rFonts w:ascii="Calibri" w:hAnsi="Calibri" w:cs="Calibri"/>
          <w:lang w:val="hr-HR"/>
        </w:rPr>
      </w:pPr>
    </w:p>
    <w:p w14:paraId="21D037D4" w14:textId="77777777" w:rsidR="001122E8" w:rsidRDefault="001122E8" w:rsidP="001122E8">
      <w:pPr>
        <w:ind w:right="1410"/>
        <w:jc w:val="right"/>
        <w:rPr>
          <w:rFonts w:ascii="Calibri" w:hAnsi="Calibri" w:cs="Calibri"/>
          <w:lang w:val="hr-HR"/>
        </w:rPr>
      </w:pPr>
    </w:p>
    <w:p w14:paraId="4BFA8ACB" w14:textId="77777777" w:rsidR="001122E8" w:rsidRDefault="001122E8" w:rsidP="001122E8">
      <w:pPr>
        <w:ind w:right="1410"/>
        <w:jc w:val="right"/>
        <w:rPr>
          <w:rFonts w:ascii="Calibri" w:hAnsi="Calibri" w:cs="Calibri"/>
          <w:lang w:val="hr-HR"/>
        </w:rPr>
      </w:pPr>
    </w:p>
    <w:p w14:paraId="65AB7239" w14:textId="733EF6E0" w:rsidR="001122E8" w:rsidRPr="00252877" w:rsidRDefault="001122E8" w:rsidP="001122E8">
      <w:pPr>
        <w:ind w:right="1410"/>
        <w:jc w:val="right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Direkcija za e</w:t>
      </w:r>
      <w:r w:rsidR="00AE362D">
        <w:rPr>
          <w:rFonts w:ascii="Calibri" w:hAnsi="Calibri" w:cs="Calibri"/>
          <w:lang w:val="hr-HR"/>
        </w:rPr>
        <w:t>u</w:t>
      </w:r>
      <w:r w:rsidRPr="002F32DF">
        <w:rPr>
          <w:rFonts w:ascii="Calibri" w:hAnsi="Calibri" w:cs="Calibri"/>
          <w:lang w:val="hr-HR"/>
        </w:rPr>
        <w:t>ropske integracije</w:t>
      </w:r>
    </w:p>
    <w:p w14:paraId="5D064F17" w14:textId="77777777" w:rsidR="004D78D3" w:rsidRDefault="004D78D3"/>
    <w:sectPr w:rsidR="004D78D3" w:rsidSect="000668B6">
      <w:footerReference w:type="default" r:id="rId6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E4CC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</w:t>
    </w:r>
    <w:r>
      <w:rPr>
        <w:sz w:val="16"/>
        <w:szCs w:val="16"/>
      </w:rPr>
      <w:t>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16DB5C20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7869EE65" w14:textId="77777777" w:rsidR="00F60A45" w:rsidRDefault="0000000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2E8"/>
    <w:rsid w:val="000009E3"/>
    <w:rsid w:val="00005FF6"/>
    <w:rsid w:val="0000737A"/>
    <w:rsid w:val="000122EE"/>
    <w:rsid w:val="000215EA"/>
    <w:rsid w:val="00032CEB"/>
    <w:rsid w:val="00040584"/>
    <w:rsid w:val="00040B16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D29CF"/>
    <w:rsid w:val="000D6F54"/>
    <w:rsid w:val="000E0881"/>
    <w:rsid w:val="000F1455"/>
    <w:rsid w:val="000F2F7B"/>
    <w:rsid w:val="000F5284"/>
    <w:rsid w:val="00111F23"/>
    <w:rsid w:val="001122E8"/>
    <w:rsid w:val="00113EF0"/>
    <w:rsid w:val="00116346"/>
    <w:rsid w:val="001244A1"/>
    <w:rsid w:val="00130322"/>
    <w:rsid w:val="00134AE5"/>
    <w:rsid w:val="0015478B"/>
    <w:rsid w:val="0015488F"/>
    <w:rsid w:val="00156CF3"/>
    <w:rsid w:val="00170DF1"/>
    <w:rsid w:val="001738A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0171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8022C"/>
    <w:rsid w:val="002956C7"/>
    <w:rsid w:val="002A385A"/>
    <w:rsid w:val="002A6943"/>
    <w:rsid w:val="002E70E7"/>
    <w:rsid w:val="002F1BD4"/>
    <w:rsid w:val="002F3FDE"/>
    <w:rsid w:val="002F445D"/>
    <w:rsid w:val="00305677"/>
    <w:rsid w:val="00306AF7"/>
    <w:rsid w:val="00316150"/>
    <w:rsid w:val="00331664"/>
    <w:rsid w:val="00334A37"/>
    <w:rsid w:val="003352F1"/>
    <w:rsid w:val="0035244B"/>
    <w:rsid w:val="0035359E"/>
    <w:rsid w:val="003611A0"/>
    <w:rsid w:val="00363F72"/>
    <w:rsid w:val="003663A9"/>
    <w:rsid w:val="003761B9"/>
    <w:rsid w:val="003829BB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3639D"/>
    <w:rsid w:val="0044666D"/>
    <w:rsid w:val="004530C1"/>
    <w:rsid w:val="00453675"/>
    <w:rsid w:val="00455B80"/>
    <w:rsid w:val="0046425C"/>
    <w:rsid w:val="00464AED"/>
    <w:rsid w:val="00464FA8"/>
    <w:rsid w:val="0047341F"/>
    <w:rsid w:val="004802FB"/>
    <w:rsid w:val="00492D09"/>
    <w:rsid w:val="00493724"/>
    <w:rsid w:val="00496826"/>
    <w:rsid w:val="004A0894"/>
    <w:rsid w:val="004A4ED6"/>
    <w:rsid w:val="004A5B0C"/>
    <w:rsid w:val="004A63B9"/>
    <w:rsid w:val="004B0DE6"/>
    <w:rsid w:val="004B34F9"/>
    <w:rsid w:val="004C20C5"/>
    <w:rsid w:val="004D036A"/>
    <w:rsid w:val="004D13B9"/>
    <w:rsid w:val="004D78D3"/>
    <w:rsid w:val="004E451A"/>
    <w:rsid w:val="004E7ABB"/>
    <w:rsid w:val="004F1DCA"/>
    <w:rsid w:val="004F70D2"/>
    <w:rsid w:val="00501597"/>
    <w:rsid w:val="00503689"/>
    <w:rsid w:val="005101B3"/>
    <w:rsid w:val="00523B4D"/>
    <w:rsid w:val="00525FDD"/>
    <w:rsid w:val="005315B0"/>
    <w:rsid w:val="00536D4A"/>
    <w:rsid w:val="00552067"/>
    <w:rsid w:val="005527FC"/>
    <w:rsid w:val="00554E45"/>
    <w:rsid w:val="005900C3"/>
    <w:rsid w:val="0059230E"/>
    <w:rsid w:val="00594367"/>
    <w:rsid w:val="00597C0A"/>
    <w:rsid w:val="005A048B"/>
    <w:rsid w:val="005A2542"/>
    <w:rsid w:val="005A36BE"/>
    <w:rsid w:val="005B29D8"/>
    <w:rsid w:val="005B4335"/>
    <w:rsid w:val="005B43AE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41F0F"/>
    <w:rsid w:val="0064643E"/>
    <w:rsid w:val="006528E2"/>
    <w:rsid w:val="00665586"/>
    <w:rsid w:val="00667388"/>
    <w:rsid w:val="006871BF"/>
    <w:rsid w:val="006874C3"/>
    <w:rsid w:val="006875AC"/>
    <w:rsid w:val="00687FA9"/>
    <w:rsid w:val="0069198E"/>
    <w:rsid w:val="006959FA"/>
    <w:rsid w:val="006B48A6"/>
    <w:rsid w:val="006C5607"/>
    <w:rsid w:val="006D40E9"/>
    <w:rsid w:val="006D7D74"/>
    <w:rsid w:val="006E7718"/>
    <w:rsid w:val="007024D9"/>
    <w:rsid w:val="0070783B"/>
    <w:rsid w:val="00713214"/>
    <w:rsid w:val="00713A01"/>
    <w:rsid w:val="0074115A"/>
    <w:rsid w:val="00745CC5"/>
    <w:rsid w:val="007466B8"/>
    <w:rsid w:val="00750114"/>
    <w:rsid w:val="00752134"/>
    <w:rsid w:val="00752943"/>
    <w:rsid w:val="00777E77"/>
    <w:rsid w:val="00794706"/>
    <w:rsid w:val="007B3DAF"/>
    <w:rsid w:val="007B6772"/>
    <w:rsid w:val="007C47FE"/>
    <w:rsid w:val="007C51F8"/>
    <w:rsid w:val="007C785E"/>
    <w:rsid w:val="007D2379"/>
    <w:rsid w:val="007F2FD9"/>
    <w:rsid w:val="00805715"/>
    <w:rsid w:val="00812AB1"/>
    <w:rsid w:val="00824ADF"/>
    <w:rsid w:val="0083097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95412"/>
    <w:rsid w:val="009A1693"/>
    <w:rsid w:val="009B3C76"/>
    <w:rsid w:val="009B4B64"/>
    <w:rsid w:val="009D31B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040D"/>
    <w:rsid w:val="00AC512A"/>
    <w:rsid w:val="00AD7F23"/>
    <w:rsid w:val="00AE158D"/>
    <w:rsid w:val="00AE362D"/>
    <w:rsid w:val="00AF3A84"/>
    <w:rsid w:val="00AF5615"/>
    <w:rsid w:val="00B1472A"/>
    <w:rsid w:val="00B242E0"/>
    <w:rsid w:val="00B26C34"/>
    <w:rsid w:val="00B3538B"/>
    <w:rsid w:val="00B3743A"/>
    <w:rsid w:val="00B44619"/>
    <w:rsid w:val="00B507AE"/>
    <w:rsid w:val="00B558E2"/>
    <w:rsid w:val="00B65F20"/>
    <w:rsid w:val="00B67DA0"/>
    <w:rsid w:val="00B70AC5"/>
    <w:rsid w:val="00B70CE9"/>
    <w:rsid w:val="00B75288"/>
    <w:rsid w:val="00B760F4"/>
    <w:rsid w:val="00B77605"/>
    <w:rsid w:val="00B8149D"/>
    <w:rsid w:val="00BA3EEB"/>
    <w:rsid w:val="00BA50B3"/>
    <w:rsid w:val="00BA657E"/>
    <w:rsid w:val="00BB4EE7"/>
    <w:rsid w:val="00BC0BA9"/>
    <w:rsid w:val="00BD434B"/>
    <w:rsid w:val="00BD53F5"/>
    <w:rsid w:val="00BE1369"/>
    <w:rsid w:val="00BE30AE"/>
    <w:rsid w:val="00BE7701"/>
    <w:rsid w:val="00BE7D83"/>
    <w:rsid w:val="00BF0B8C"/>
    <w:rsid w:val="00BF15F8"/>
    <w:rsid w:val="00C00BF2"/>
    <w:rsid w:val="00C06E86"/>
    <w:rsid w:val="00C15712"/>
    <w:rsid w:val="00C23DB6"/>
    <w:rsid w:val="00C2640F"/>
    <w:rsid w:val="00C30F7E"/>
    <w:rsid w:val="00C406B0"/>
    <w:rsid w:val="00C4188F"/>
    <w:rsid w:val="00C5546E"/>
    <w:rsid w:val="00C76CDA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2F4"/>
    <w:rsid w:val="00CD4F48"/>
    <w:rsid w:val="00CE3DE9"/>
    <w:rsid w:val="00CE436C"/>
    <w:rsid w:val="00CE4919"/>
    <w:rsid w:val="00CF0E0D"/>
    <w:rsid w:val="00CF6632"/>
    <w:rsid w:val="00D00940"/>
    <w:rsid w:val="00D0196C"/>
    <w:rsid w:val="00D103C9"/>
    <w:rsid w:val="00D12AB3"/>
    <w:rsid w:val="00D15949"/>
    <w:rsid w:val="00D4129C"/>
    <w:rsid w:val="00D41863"/>
    <w:rsid w:val="00D463BD"/>
    <w:rsid w:val="00D474E4"/>
    <w:rsid w:val="00D511FD"/>
    <w:rsid w:val="00D649DD"/>
    <w:rsid w:val="00D668C3"/>
    <w:rsid w:val="00D676D2"/>
    <w:rsid w:val="00D677D3"/>
    <w:rsid w:val="00D872BE"/>
    <w:rsid w:val="00DC162C"/>
    <w:rsid w:val="00DE1023"/>
    <w:rsid w:val="00DE2796"/>
    <w:rsid w:val="00DE5693"/>
    <w:rsid w:val="00DE754B"/>
    <w:rsid w:val="00DF54DB"/>
    <w:rsid w:val="00E15492"/>
    <w:rsid w:val="00E15683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EF2F4C"/>
    <w:rsid w:val="00F0090E"/>
    <w:rsid w:val="00F109E5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804E8"/>
    <w:rsid w:val="00F91093"/>
    <w:rsid w:val="00F94850"/>
    <w:rsid w:val="00FA5930"/>
    <w:rsid w:val="00FA5BCD"/>
    <w:rsid w:val="00FB60CC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8C4D"/>
  <w15:chartTrackingRefBased/>
  <w15:docId w15:val="{1EA19395-2924-402C-BA6C-3F8F6B50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1122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1122E8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1122E8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1122E8"/>
    <w:pPr>
      <w:ind w:left="720"/>
    </w:pPr>
    <w:rPr>
      <w:lang w:val="hr-HR" w:eastAsia="hr-HR"/>
    </w:rPr>
  </w:style>
  <w:style w:type="character" w:styleId="Hiperveza">
    <w:name w:val="Hyperlink"/>
    <w:rsid w:val="00112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2024-05-10T07:52:00Z</dcterms:created>
  <dcterms:modified xsi:type="dcterms:W3CDTF">2024-05-10T09:21:00Z</dcterms:modified>
</cp:coreProperties>
</file>