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0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980CBE" w:rsidRPr="00E6161C" w14:paraId="1BFCD503" w14:textId="77777777" w:rsidTr="003A4BCB">
        <w:trPr>
          <w:cantSplit/>
        </w:trPr>
        <w:tc>
          <w:tcPr>
            <w:tcW w:w="4111" w:type="dxa"/>
          </w:tcPr>
          <w:p w14:paraId="027F4E42" w14:textId="77777777" w:rsidR="00980CBE" w:rsidRPr="006E5DA8" w:rsidRDefault="00980CBE" w:rsidP="003A4BCB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68E9F910" w14:textId="77777777" w:rsidR="00980CBE" w:rsidRPr="006E5DA8" w:rsidRDefault="00980CBE" w:rsidP="003A4BC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417361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7" o:title=""/>
                </v:shape>
                <o:OLEObject Type="Embed" ProgID="CorelDRAW.Graphic.9" ShapeID="_x0000_i1025" DrawAspect="Content" ObjectID="_1795437378" r:id="rId8"/>
              </w:object>
            </w:r>
          </w:p>
        </w:tc>
        <w:tc>
          <w:tcPr>
            <w:tcW w:w="4111" w:type="dxa"/>
          </w:tcPr>
          <w:p w14:paraId="7304D8C4" w14:textId="77777777" w:rsidR="00980CBE" w:rsidRPr="006E5DA8" w:rsidRDefault="00980CBE" w:rsidP="003A4BC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980CBE" w:rsidRPr="006E5DA8" w14:paraId="449C6713" w14:textId="77777777" w:rsidTr="003A4BCB">
        <w:trPr>
          <w:cantSplit/>
        </w:trPr>
        <w:tc>
          <w:tcPr>
            <w:tcW w:w="4111" w:type="dxa"/>
          </w:tcPr>
          <w:p w14:paraId="4D8486AA" w14:textId="77777777" w:rsidR="00980CBE" w:rsidRPr="006E5DA8" w:rsidRDefault="00980CBE" w:rsidP="003A4BCB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02F18E6" w14:textId="77777777" w:rsidR="00980CBE" w:rsidRPr="006E5DA8" w:rsidRDefault="00980CBE" w:rsidP="003A4BCB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DB1408" w14:textId="77777777" w:rsidR="00980CBE" w:rsidRPr="006E5DA8" w:rsidRDefault="00980CBE" w:rsidP="003A4BC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980CBE" w:rsidRPr="006E5DA8" w14:paraId="1F09C7BF" w14:textId="77777777" w:rsidTr="003A4BCB">
        <w:trPr>
          <w:cantSplit/>
        </w:trPr>
        <w:tc>
          <w:tcPr>
            <w:tcW w:w="4111" w:type="dxa"/>
          </w:tcPr>
          <w:p w14:paraId="3F2B1A85" w14:textId="77777777" w:rsidR="00980CBE" w:rsidRPr="006E5DA8" w:rsidRDefault="00980CBE" w:rsidP="003A4BCB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3A53941" w14:textId="77777777" w:rsidR="00980CBE" w:rsidRPr="006E5DA8" w:rsidRDefault="00980CBE" w:rsidP="003A4BCB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49263C2" w14:textId="77777777" w:rsidR="00980CBE" w:rsidRPr="006E5DA8" w:rsidRDefault="00980CBE" w:rsidP="003A4BC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0CBE" w:rsidRPr="006E5DA8" w14:paraId="1546E30A" w14:textId="77777777" w:rsidTr="003A4BCB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55409BB0" w14:textId="77777777" w:rsidR="00980CBE" w:rsidRPr="006E5DA8" w:rsidRDefault="00980CBE" w:rsidP="003A4BCB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AA19CB6" w14:textId="77777777" w:rsidR="00980CBE" w:rsidRPr="006E5DA8" w:rsidRDefault="00980CBE" w:rsidP="003A4BCB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05A991" w14:textId="77777777" w:rsidR="00980CBE" w:rsidRPr="006E5DA8" w:rsidRDefault="00980CBE" w:rsidP="003A4BC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5B80B56C" w14:textId="77777777" w:rsidR="00980CBE" w:rsidRPr="006E5DA8" w:rsidRDefault="00980CBE" w:rsidP="00980CBE">
      <w:pPr>
        <w:rPr>
          <w:lang w:val="hr-HR"/>
        </w:rPr>
      </w:pPr>
    </w:p>
    <w:p w14:paraId="02BB0062" w14:textId="77777777" w:rsidR="00980CBE" w:rsidRDefault="00980CBE" w:rsidP="00245C30">
      <w:pPr>
        <w:rPr>
          <w:rFonts w:ascii="Calibri" w:hAnsi="Calibri" w:cs="Calibri"/>
          <w:lang w:val="hr-HR"/>
        </w:rPr>
      </w:pPr>
      <w:bookmarkStart w:id="0" w:name="_Hlk184823889"/>
      <w:r>
        <w:rPr>
          <w:rFonts w:ascii="Calibri" w:hAnsi="Calibri" w:cs="Calibri"/>
          <w:lang w:val="hr-HR"/>
        </w:rPr>
        <w:t>Брисел</w:t>
      </w:r>
      <w:r w:rsidRPr="00D85006">
        <w:rPr>
          <w:rFonts w:ascii="Calibri" w:hAnsi="Calibri" w:cs="Calibri"/>
          <w:lang w:val="hr-HR"/>
        </w:rPr>
        <w:t>,</w:t>
      </w:r>
      <w:r>
        <w:rPr>
          <w:rFonts w:ascii="Calibri" w:hAnsi="Calibri" w:cs="Calibri"/>
          <w:lang w:val="hr-HR"/>
        </w:rPr>
        <w:t xml:space="preserve"> 11.12.2024. године </w:t>
      </w:r>
    </w:p>
    <w:p w14:paraId="5B0A6F11" w14:textId="77777777" w:rsidR="00980CBE" w:rsidRPr="00245C30" w:rsidRDefault="00980CBE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 xml:space="preserve">МЕДИЈИМА </w:t>
      </w:r>
    </w:p>
    <w:bookmarkEnd w:id="0"/>
    <w:p w14:paraId="19A3051F" w14:textId="009B8877" w:rsidR="00980CBE" w:rsidRDefault="00160D9A" w:rsidP="00113F0C">
      <w:pPr>
        <w:jc w:val="center"/>
        <w:rPr>
          <w:rFonts w:ascii="Calibri" w:hAnsi="Calibri" w:cs="Calibri"/>
          <w:b/>
          <w:lang w:val="hr-HR"/>
        </w:rPr>
      </w:pPr>
      <w:r w:rsidRPr="00160D9A">
        <w:rPr>
          <w:rFonts w:ascii="Calibri" w:hAnsi="Calibri" w:cs="Calibri"/>
          <w:b/>
          <w:lang w:val="hr-HR"/>
        </w:rPr>
        <w:t xml:space="preserve">САОПШТЕЊЕ </w:t>
      </w:r>
      <w:r w:rsidR="00980CBE" w:rsidRPr="00D85006">
        <w:rPr>
          <w:rFonts w:ascii="Calibri" w:hAnsi="Calibri" w:cs="Calibri"/>
          <w:b/>
          <w:lang w:val="hr-HR"/>
        </w:rPr>
        <w:t>ЗА МЕДИЈЕ</w:t>
      </w:r>
    </w:p>
    <w:p w14:paraId="1E083295" w14:textId="7B629FE0" w:rsidR="00980CBE" w:rsidRDefault="00491236" w:rsidP="00113F0C">
      <w:r>
        <w:rPr>
          <w:rFonts w:ascii="Calibri" w:hAnsi="Calibri" w:cs="Calibri"/>
          <w:b/>
          <w:bCs/>
          <w:lang w:val="hr-HR"/>
        </w:rPr>
        <w:t xml:space="preserve">                 </w:t>
      </w:r>
      <w:r w:rsidR="00160D9A">
        <w:rPr>
          <w:rFonts w:ascii="Calibri" w:hAnsi="Calibri" w:cs="Calibri"/>
          <w:b/>
          <w:bCs/>
          <w:lang w:val="hr-HR"/>
        </w:rPr>
        <w:t xml:space="preserve">                                         </w:t>
      </w:r>
      <w:r w:rsidR="00980CBE" w:rsidRPr="001675B3">
        <w:rPr>
          <w:rFonts w:ascii="Calibri" w:hAnsi="Calibri" w:cs="Calibri"/>
          <w:b/>
          <w:bCs/>
          <w:lang w:val="hr-HR"/>
        </w:rPr>
        <w:t>Потребно убрзати реформе</w:t>
      </w:r>
    </w:p>
    <w:p w14:paraId="6F63BC60" w14:textId="3B893A12" w:rsidR="00980CBE" w:rsidRDefault="00980CBE" w:rsidP="00980CBE">
      <w:pPr>
        <w:jc w:val="both"/>
        <w:rPr>
          <w:rFonts w:ascii="Calibri" w:hAnsi="Calibri" w:cs="Calibri"/>
          <w:bCs/>
          <w:lang w:val="hr-HR"/>
        </w:rPr>
      </w:pPr>
    </w:p>
    <w:p w14:paraId="2509CB3F" w14:textId="77777777" w:rsidR="00491236" w:rsidRDefault="00980CBE" w:rsidP="0078224D">
      <w:pPr>
        <w:jc w:val="both"/>
        <w:rPr>
          <w:rFonts w:ascii="Calibri" w:hAnsi="Calibri" w:cs="Calibri"/>
          <w:bCs/>
          <w:lang w:val="hr-HR"/>
        </w:rPr>
      </w:pPr>
      <w:r w:rsidRPr="00620520">
        <w:rPr>
          <w:rFonts w:ascii="Calibri" w:hAnsi="Calibri" w:cs="Calibri"/>
          <w:bCs/>
          <w:lang w:val="hr-HR"/>
        </w:rPr>
        <w:t xml:space="preserve">Na osmom sastanku Pododbora za pravdu, slobodu i </w:t>
      </w:r>
      <w:r w:rsidR="00491236">
        <w:rPr>
          <w:rFonts w:ascii="Calibri" w:hAnsi="Calibri" w:cs="Calibri"/>
          <w:bCs/>
          <w:lang w:val="hr-HR"/>
        </w:rPr>
        <w:t>bezbjednost</w:t>
      </w:r>
      <w:r w:rsidRPr="00620520">
        <w:rPr>
          <w:rFonts w:ascii="Calibri" w:hAnsi="Calibri" w:cs="Calibri"/>
          <w:bCs/>
          <w:lang w:val="hr-HR"/>
        </w:rPr>
        <w:t xml:space="preserve">, koji je održan 10. i 11. </w:t>
      </w:r>
      <w:r w:rsidR="00491236" w:rsidRPr="00620520">
        <w:rPr>
          <w:rFonts w:ascii="Calibri" w:hAnsi="Calibri" w:cs="Calibri"/>
          <w:bCs/>
          <w:lang w:val="hr-HR"/>
        </w:rPr>
        <w:t>децембра у Бриселу, оцијењено је како је Б</w:t>
      </w:r>
      <w:r w:rsidR="00491236">
        <w:rPr>
          <w:rFonts w:ascii="Calibri" w:hAnsi="Calibri" w:cs="Calibri"/>
          <w:bCs/>
          <w:lang w:val="hr-HR"/>
        </w:rPr>
        <w:t xml:space="preserve">осна </w:t>
      </w:r>
      <w:r w:rsidR="00491236" w:rsidRPr="00620520">
        <w:rPr>
          <w:rFonts w:ascii="Calibri" w:hAnsi="Calibri" w:cs="Calibri"/>
          <w:bCs/>
          <w:lang w:val="hr-HR"/>
        </w:rPr>
        <w:t>и</w:t>
      </w:r>
      <w:r w:rsidR="00491236">
        <w:rPr>
          <w:rFonts w:ascii="Calibri" w:hAnsi="Calibri" w:cs="Calibri"/>
          <w:bCs/>
          <w:lang w:val="hr-HR"/>
        </w:rPr>
        <w:t xml:space="preserve"> </w:t>
      </w:r>
      <w:r w:rsidR="00491236" w:rsidRPr="00620520">
        <w:rPr>
          <w:rFonts w:ascii="Calibri" w:hAnsi="Calibri" w:cs="Calibri"/>
          <w:bCs/>
          <w:lang w:val="hr-HR"/>
        </w:rPr>
        <w:t>Х</w:t>
      </w:r>
      <w:r w:rsidR="00491236">
        <w:rPr>
          <w:rFonts w:ascii="Calibri" w:hAnsi="Calibri" w:cs="Calibri"/>
          <w:bCs/>
          <w:lang w:val="hr-HR"/>
        </w:rPr>
        <w:t>ерцеговина</w:t>
      </w:r>
      <w:r w:rsidR="00491236" w:rsidRPr="00620520">
        <w:rPr>
          <w:rFonts w:ascii="Calibri" w:hAnsi="Calibri" w:cs="Calibri"/>
          <w:bCs/>
          <w:lang w:val="hr-HR"/>
        </w:rPr>
        <w:t xml:space="preserve"> у области правосуђа остварила одређени напредак</w:t>
      </w:r>
      <w:r w:rsidR="00491236">
        <w:rPr>
          <w:rFonts w:ascii="Calibri" w:hAnsi="Calibri" w:cs="Calibri"/>
          <w:bCs/>
          <w:lang w:val="hr-HR"/>
        </w:rPr>
        <w:t>,</w:t>
      </w:r>
      <w:r w:rsidR="00491236" w:rsidRPr="00620520">
        <w:rPr>
          <w:rFonts w:ascii="Calibri" w:hAnsi="Calibri" w:cs="Calibri"/>
          <w:bCs/>
          <w:lang w:val="hr-HR"/>
        </w:rPr>
        <w:t xml:space="preserve"> те да је потребно убрзати реформе.</w:t>
      </w:r>
      <w:r w:rsidR="00491236">
        <w:rPr>
          <w:rFonts w:ascii="Calibri" w:hAnsi="Calibri" w:cs="Calibri"/>
          <w:bCs/>
          <w:lang w:val="hr-HR"/>
        </w:rPr>
        <w:t xml:space="preserve"> </w:t>
      </w:r>
    </w:p>
    <w:p w14:paraId="03C6F905" w14:textId="77777777" w:rsidR="00491236" w:rsidRDefault="00491236" w:rsidP="0078224D">
      <w:pPr>
        <w:jc w:val="both"/>
        <w:rPr>
          <w:rFonts w:ascii="Calibri" w:hAnsi="Calibri" w:cs="Calibri"/>
          <w:bCs/>
          <w:lang w:val="hr-HR"/>
        </w:rPr>
      </w:pPr>
    </w:p>
    <w:p w14:paraId="034BF316" w14:textId="77777777" w:rsidR="00491236" w:rsidRDefault="00491236" w:rsidP="0078224D">
      <w:pPr>
        <w:jc w:val="both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bCs/>
          <w:lang w:val="hr-HR"/>
        </w:rPr>
        <w:t xml:space="preserve">Међу наредним корацима које Европска комисија очекује од бх. власти у овој области су спровођење </w:t>
      </w:r>
      <w:r w:rsidRPr="00525929">
        <w:rPr>
          <w:rFonts w:ascii="Calibri" w:hAnsi="Calibri" w:cs="Calibri"/>
          <w:bCs/>
          <w:lang w:val="hr-HR"/>
        </w:rPr>
        <w:t>измјена и допуна Закона о ВСТВ-у, усвајање новог закона о ВСТВ-у и закона о судовима БиХ</w:t>
      </w:r>
      <w:r>
        <w:rPr>
          <w:rFonts w:ascii="Calibri" w:hAnsi="Calibri" w:cs="Calibri"/>
          <w:bCs/>
          <w:lang w:val="hr-HR"/>
        </w:rPr>
        <w:t xml:space="preserve">. </w:t>
      </w:r>
      <w:r w:rsidRPr="00620520">
        <w:rPr>
          <w:rFonts w:ascii="Calibri" w:hAnsi="Calibri" w:cs="Calibri"/>
          <w:bCs/>
          <w:lang w:val="hr-HR"/>
        </w:rPr>
        <w:t>Од власти</w:t>
      </w:r>
      <w:r>
        <w:rPr>
          <w:rFonts w:ascii="Calibri" w:hAnsi="Calibri" w:cs="Calibri"/>
          <w:bCs/>
          <w:lang w:val="hr-HR"/>
        </w:rPr>
        <w:t xml:space="preserve"> у БиХ</w:t>
      </w:r>
      <w:r w:rsidRPr="00620520">
        <w:rPr>
          <w:rFonts w:ascii="Calibri" w:hAnsi="Calibri" w:cs="Calibri"/>
          <w:bCs/>
          <w:lang w:val="hr-HR"/>
        </w:rPr>
        <w:t xml:space="preserve"> се</w:t>
      </w:r>
      <w:r>
        <w:rPr>
          <w:rFonts w:ascii="Calibri" w:hAnsi="Calibri" w:cs="Calibri"/>
          <w:bCs/>
          <w:lang w:val="hr-HR"/>
        </w:rPr>
        <w:t>, такође,</w:t>
      </w:r>
      <w:r w:rsidRPr="00620520">
        <w:rPr>
          <w:rFonts w:ascii="Calibri" w:hAnsi="Calibri" w:cs="Calibri"/>
          <w:bCs/>
          <w:lang w:val="hr-HR"/>
        </w:rPr>
        <w:t xml:space="preserve"> очекује усвајање Стратегије за реформу сектора правде, затим ефикасно </w:t>
      </w:r>
      <w:r>
        <w:rPr>
          <w:rFonts w:ascii="Calibri" w:hAnsi="Calibri" w:cs="Calibri"/>
          <w:bCs/>
          <w:lang w:val="hr-HR"/>
        </w:rPr>
        <w:t>с</w:t>
      </w:r>
      <w:r w:rsidRPr="00620520">
        <w:rPr>
          <w:rFonts w:ascii="Calibri" w:hAnsi="Calibri" w:cs="Calibri"/>
          <w:bCs/>
          <w:lang w:val="hr-HR"/>
        </w:rPr>
        <w:t>провођење Ревидиране државне стратегије за рад на предметима ратних злочина</w:t>
      </w:r>
      <w:r>
        <w:rPr>
          <w:rFonts w:ascii="Calibri" w:hAnsi="Calibri" w:cs="Calibri"/>
          <w:bCs/>
          <w:lang w:val="hr-HR"/>
        </w:rPr>
        <w:t xml:space="preserve"> </w:t>
      </w:r>
      <w:r w:rsidRPr="00620520">
        <w:rPr>
          <w:rFonts w:ascii="Calibri" w:hAnsi="Calibri" w:cs="Calibri"/>
          <w:bCs/>
          <w:lang w:val="hr-HR"/>
        </w:rPr>
        <w:t>те увођење пресуда МКСЈ-а и његових правних насљедника у домаће кривичне евиденције.</w:t>
      </w:r>
    </w:p>
    <w:p w14:paraId="13B9444C" w14:textId="77777777" w:rsidR="00491236" w:rsidRPr="0078224D" w:rsidRDefault="00491236" w:rsidP="0078224D">
      <w:pPr>
        <w:jc w:val="both"/>
        <w:rPr>
          <w:rFonts w:ascii="Calibri" w:hAnsi="Calibri" w:cs="Calibri"/>
          <w:bCs/>
          <w:lang w:val="hr-HR"/>
        </w:rPr>
      </w:pPr>
    </w:p>
    <w:p w14:paraId="48A3F2D4" w14:textId="7DE57D85" w:rsidR="00491236" w:rsidRPr="003B6325" w:rsidRDefault="00491236" w:rsidP="004D4D05">
      <w:pPr>
        <w:rPr>
          <w:rFonts w:ascii="Calibri" w:hAnsi="Calibri" w:cs="Calibri"/>
          <w:bCs/>
          <w:lang w:val="hr-HR"/>
        </w:rPr>
      </w:pPr>
      <w:r w:rsidRPr="00620520">
        <w:rPr>
          <w:rFonts w:ascii="Calibri" w:hAnsi="Calibri" w:cs="Calibri"/>
          <w:bCs/>
          <w:lang w:val="hr-HR"/>
        </w:rPr>
        <w:t xml:space="preserve">Европска комисија је поздравила потписивање Споразума о правосудној сарадњи с </w:t>
      </w:r>
      <w:r w:rsidR="004D4D05" w:rsidRPr="004D4D05">
        <w:rPr>
          <w:rFonts w:ascii="Calibri" w:hAnsi="Calibri" w:cs="Calibri"/>
          <w:bCs/>
          <w:i/>
          <w:iCs/>
          <w:lang w:val="hr-HR"/>
        </w:rPr>
        <w:t>Eurojust</w:t>
      </w:r>
      <w:r w:rsidRPr="00620520">
        <w:rPr>
          <w:rFonts w:ascii="Calibri" w:hAnsi="Calibri" w:cs="Calibri"/>
          <w:bCs/>
          <w:lang w:val="hr-HR"/>
        </w:rPr>
        <w:t>-ом</w:t>
      </w:r>
      <w:r>
        <w:rPr>
          <w:rFonts w:ascii="Calibri" w:hAnsi="Calibri" w:cs="Calibri"/>
          <w:bCs/>
          <w:lang w:val="hr-HR"/>
        </w:rPr>
        <w:t>,</w:t>
      </w:r>
      <w:r w:rsidRPr="00620520">
        <w:rPr>
          <w:rFonts w:ascii="Calibri" w:hAnsi="Calibri" w:cs="Calibri"/>
          <w:bCs/>
          <w:lang w:val="hr-HR"/>
        </w:rPr>
        <w:t xml:space="preserve"> који је важан корак у борби против корупције, организ</w:t>
      </w:r>
      <w:r>
        <w:rPr>
          <w:rFonts w:ascii="Calibri" w:hAnsi="Calibri" w:cs="Calibri"/>
          <w:bCs/>
          <w:lang w:val="hr-HR"/>
        </w:rPr>
        <w:t>ованог</w:t>
      </w:r>
      <w:r w:rsidRPr="00620520">
        <w:rPr>
          <w:rFonts w:ascii="Calibri" w:hAnsi="Calibri" w:cs="Calibri"/>
          <w:bCs/>
          <w:lang w:val="hr-HR"/>
        </w:rPr>
        <w:t xml:space="preserve"> криминала и тероризма. Комисија је нагласила важност </w:t>
      </w:r>
      <w:r>
        <w:rPr>
          <w:rFonts w:ascii="Calibri" w:hAnsi="Calibri" w:cs="Calibri"/>
          <w:bCs/>
          <w:lang w:val="hr-HR"/>
        </w:rPr>
        <w:t xml:space="preserve">осигурања </w:t>
      </w:r>
      <w:r w:rsidRPr="00620520">
        <w:rPr>
          <w:rFonts w:ascii="Calibri" w:hAnsi="Calibri" w:cs="Calibri"/>
          <w:bCs/>
          <w:lang w:val="hr-HR"/>
        </w:rPr>
        <w:t>примјене</w:t>
      </w:r>
      <w:r>
        <w:rPr>
          <w:rFonts w:ascii="Calibri" w:hAnsi="Calibri" w:cs="Calibri"/>
          <w:bCs/>
          <w:lang w:val="hr-HR"/>
        </w:rPr>
        <w:t xml:space="preserve"> овог споразума, а ј</w:t>
      </w:r>
      <w:r w:rsidRPr="00620520">
        <w:rPr>
          <w:rFonts w:ascii="Calibri" w:hAnsi="Calibri" w:cs="Calibri"/>
          <w:bCs/>
          <w:lang w:val="hr-HR"/>
        </w:rPr>
        <w:t>едан од корака који се очекује од бх. власти је</w:t>
      </w:r>
      <w:r>
        <w:rPr>
          <w:rFonts w:ascii="Calibri" w:hAnsi="Calibri" w:cs="Calibri"/>
          <w:bCs/>
          <w:lang w:val="hr-HR"/>
        </w:rPr>
        <w:t xml:space="preserve"> скоро</w:t>
      </w:r>
      <w:r w:rsidRPr="00620520">
        <w:rPr>
          <w:rFonts w:ascii="Calibri" w:hAnsi="Calibri" w:cs="Calibri"/>
          <w:bCs/>
          <w:lang w:val="hr-HR"/>
        </w:rPr>
        <w:t xml:space="preserve"> усвајање новог закона о заштити личних подат</w:t>
      </w:r>
      <w:r>
        <w:rPr>
          <w:rFonts w:ascii="Calibri" w:hAnsi="Calibri" w:cs="Calibri"/>
          <w:bCs/>
          <w:lang w:val="hr-HR"/>
        </w:rPr>
        <w:t xml:space="preserve">ака. </w:t>
      </w:r>
    </w:p>
    <w:p w14:paraId="54A779DE" w14:textId="77777777" w:rsidR="00491236" w:rsidRDefault="00491236" w:rsidP="0030388A">
      <w:pPr>
        <w:jc w:val="both"/>
        <w:rPr>
          <w:rFonts w:ascii="Calibri" w:hAnsi="Calibri" w:cs="Calibri"/>
          <w:bCs/>
          <w:lang w:val="hr-HR"/>
        </w:rPr>
      </w:pPr>
    </w:p>
    <w:p w14:paraId="37FB2519" w14:textId="77777777" w:rsidR="00491236" w:rsidRPr="0030388A" w:rsidRDefault="00491236" w:rsidP="0030388A">
      <w:pPr>
        <w:jc w:val="both"/>
        <w:rPr>
          <w:rFonts w:ascii="Calibri" w:hAnsi="Calibri" w:cs="Calibri"/>
          <w:bCs/>
          <w:lang w:val="hr-HR"/>
        </w:rPr>
      </w:pPr>
      <w:r w:rsidRPr="00627C3A">
        <w:rPr>
          <w:rFonts w:ascii="Calibri" w:hAnsi="Calibri" w:cs="Calibri"/>
          <w:bCs/>
          <w:lang w:val="hr-HR"/>
        </w:rPr>
        <w:t>На састанку се разгов</w:t>
      </w:r>
      <w:r>
        <w:rPr>
          <w:rFonts w:ascii="Calibri" w:hAnsi="Calibri" w:cs="Calibri"/>
          <w:bCs/>
          <w:lang w:val="hr-HR"/>
        </w:rPr>
        <w:t>арало</w:t>
      </w:r>
      <w:r w:rsidRPr="00627C3A">
        <w:rPr>
          <w:rFonts w:ascii="Calibri" w:hAnsi="Calibri" w:cs="Calibri"/>
          <w:bCs/>
          <w:lang w:val="hr-HR"/>
        </w:rPr>
        <w:t xml:space="preserve"> о превенцији родно заснованог насиља и заштити жртава, бољој заштити и укључености рањивих група, посебно </w:t>
      </w:r>
      <w:r>
        <w:rPr>
          <w:rFonts w:ascii="Calibri" w:hAnsi="Calibri" w:cs="Calibri"/>
          <w:bCs/>
          <w:lang w:val="hr-HR"/>
        </w:rPr>
        <w:t xml:space="preserve">дјеце, </w:t>
      </w:r>
      <w:r w:rsidRPr="00627C3A">
        <w:rPr>
          <w:rFonts w:ascii="Calibri" w:hAnsi="Calibri" w:cs="Calibri"/>
          <w:bCs/>
          <w:lang w:val="hr-HR"/>
        </w:rPr>
        <w:t>припадника ромске заједнице</w:t>
      </w:r>
      <w:r>
        <w:rPr>
          <w:rFonts w:ascii="Calibri" w:hAnsi="Calibri" w:cs="Calibri"/>
          <w:bCs/>
          <w:lang w:val="hr-HR"/>
        </w:rPr>
        <w:t xml:space="preserve"> и ЛГБТИ особа.  Разговарано је и о активностима на ревидирању Акционог </w:t>
      </w:r>
      <w:r w:rsidRPr="003757D5">
        <w:rPr>
          <w:rFonts w:ascii="Calibri" w:hAnsi="Calibri" w:cs="Calibri"/>
          <w:bCs/>
          <w:lang w:val="hr-HR"/>
        </w:rPr>
        <w:t>план</w:t>
      </w:r>
      <w:r>
        <w:rPr>
          <w:rFonts w:ascii="Calibri" w:hAnsi="Calibri" w:cs="Calibri"/>
          <w:bCs/>
          <w:lang w:val="hr-HR"/>
        </w:rPr>
        <w:t>а за извршење пресуде Ев</w:t>
      </w:r>
      <w:r w:rsidRPr="003757D5">
        <w:rPr>
          <w:rFonts w:ascii="Calibri" w:hAnsi="Calibri" w:cs="Calibri"/>
          <w:bCs/>
          <w:lang w:val="hr-HR"/>
        </w:rPr>
        <w:t>ропског</w:t>
      </w:r>
      <w:r>
        <w:rPr>
          <w:rFonts w:ascii="Calibri" w:hAnsi="Calibri" w:cs="Calibri"/>
          <w:bCs/>
          <w:lang w:val="hr-HR"/>
        </w:rPr>
        <w:t xml:space="preserve"> </w:t>
      </w:r>
      <w:r w:rsidRPr="00CC70CF">
        <w:rPr>
          <w:rFonts w:ascii="Calibri" w:hAnsi="Calibri" w:cs="Calibri"/>
          <w:bCs/>
          <w:lang w:val="hr-HR"/>
        </w:rPr>
        <w:t>суда за људск</w:t>
      </w:r>
      <w:r>
        <w:rPr>
          <w:rFonts w:ascii="Calibri" w:hAnsi="Calibri" w:cs="Calibri"/>
          <w:bCs/>
          <w:lang w:val="hr-HR"/>
        </w:rPr>
        <w:t xml:space="preserve">а права у предмету Сејдић-Финци, те напретку у успостављању превентивног механизма </w:t>
      </w:r>
      <w:r w:rsidRPr="00525929">
        <w:rPr>
          <w:rFonts w:ascii="Calibri" w:hAnsi="Calibri" w:cs="Calibri"/>
          <w:bCs/>
          <w:lang w:val="hr-HR"/>
        </w:rPr>
        <w:t>против мучења и злостављања</w:t>
      </w:r>
      <w:r>
        <w:rPr>
          <w:rFonts w:ascii="Calibri" w:hAnsi="Calibri" w:cs="Calibri"/>
          <w:bCs/>
          <w:lang w:val="hr-HR"/>
        </w:rPr>
        <w:t xml:space="preserve"> у БиХ. </w:t>
      </w:r>
    </w:p>
    <w:p w14:paraId="341797FB" w14:textId="77777777" w:rsidR="00491236" w:rsidRDefault="00491236" w:rsidP="00B26A5A">
      <w:pPr>
        <w:jc w:val="both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bCs/>
          <w:lang w:val="hr-HR"/>
        </w:rPr>
        <w:t>Европска комисија је указала на значај усвајања стратешког</w:t>
      </w:r>
      <w:r w:rsidRPr="003757D5">
        <w:rPr>
          <w:rFonts w:ascii="Calibri" w:hAnsi="Calibri" w:cs="Calibri"/>
          <w:bCs/>
          <w:lang w:val="hr-HR"/>
        </w:rPr>
        <w:t xml:space="preserve"> оквир</w:t>
      </w:r>
      <w:r>
        <w:rPr>
          <w:rFonts w:ascii="Calibri" w:hAnsi="Calibri" w:cs="Calibri"/>
          <w:bCs/>
          <w:lang w:val="hr-HR"/>
        </w:rPr>
        <w:t>а</w:t>
      </w:r>
      <w:r w:rsidRPr="003757D5">
        <w:rPr>
          <w:rFonts w:ascii="Calibri" w:hAnsi="Calibri" w:cs="Calibri"/>
          <w:bCs/>
          <w:lang w:val="hr-HR"/>
        </w:rPr>
        <w:t xml:space="preserve"> за сарадњу са цивилним друштвом на свим нивоима власти</w:t>
      </w:r>
      <w:r>
        <w:rPr>
          <w:rFonts w:ascii="Calibri" w:hAnsi="Calibri" w:cs="Calibri"/>
          <w:bCs/>
          <w:lang w:val="hr-HR"/>
        </w:rPr>
        <w:t xml:space="preserve">, те је охрабрила бх. власти да укључе организације цивилног друштва у мониторинг европских интеграција. </w:t>
      </w:r>
    </w:p>
    <w:p w14:paraId="082E4C09" w14:textId="77777777" w:rsidR="00491236" w:rsidRDefault="00491236" w:rsidP="00B26A5A">
      <w:pPr>
        <w:jc w:val="both"/>
        <w:rPr>
          <w:rFonts w:ascii="Calibri" w:hAnsi="Calibri" w:cs="Calibri"/>
          <w:bCs/>
          <w:highlight w:val="yellow"/>
          <w:lang w:val="hr-HR"/>
        </w:rPr>
      </w:pPr>
    </w:p>
    <w:p w14:paraId="7327A333" w14:textId="77777777" w:rsidR="00491236" w:rsidRPr="00734649" w:rsidRDefault="00491236" w:rsidP="00B26A5A">
      <w:pPr>
        <w:jc w:val="both"/>
        <w:rPr>
          <w:rFonts w:ascii="Calibri" w:hAnsi="Calibri" w:cs="Calibri"/>
          <w:bCs/>
          <w:lang w:val="hr-HR"/>
        </w:rPr>
      </w:pPr>
      <w:r w:rsidRPr="00734649">
        <w:rPr>
          <w:rFonts w:ascii="Calibri" w:hAnsi="Calibri" w:cs="Calibri"/>
          <w:bCs/>
          <w:lang w:val="hr-HR"/>
        </w:rPr>
        <w:t xml:space="preserve">У дијелу који се односи на гаранцију слободе изражавања, медија и заштите новинара Европска комисија је оцијенила како је забиљежено назадовање, те се од </w:t>
      </w:r>
      <w:r>
        <w:rPr>
          <w:rFonts w:ascii="Calibri" w:hAnsi="Calibri" w:cs="Calibri"/>
          <w:bCs/>
          <w:lang w:val="hr-HR"/>
        </w:rPr>
        <w:t xml:space="preserve">надлежних </w:t>
      </w:r>
      <w:r w:rsidRPr="00734649">
        <w:rPr>
          <w:rFonts w:ascii="Calibri" w:hAnsi="Calibri" w:cs="Calibri"/>
          <w:bCs/>
          <w:lang w:val="hr-HR"/>
        </w:rPr>
        <w:t>власти у БиХ очекује да о</w:t>
      </w:r>
      <w:r>
        <w:rPr>
          <w:rFonts w:ascii="Calibri" w:hAnsi="Calibri" w:cs="Calibri"/>
          <w:bCs/>
          <w:lang w:val="hr-HR"/>
        </w:rPr>
        <w:t>безбиједе</w:t>
      </w:r>
      <w:r w:rsidRPr="00734649">
        <w:rPr>
          <w:rFonts w:ascii="Calibri" w:hAnsi="Calibri" w:cs="Calibri"/>
          <w:bCs/>
          <w:lang w:val="hr-HR"/>
        </w:rPr>
        <w:t xml:space="preserve"> декриминализацију клевете у</w:t>
      </w:r>
      <w:r>
        <w:rPr>
          <w:rFonts w:ascii="Calibri" w:hAnsi="Calibri" w:cs="Calibri"/>
          <w:bCs/>
          <w:lang w:val="hr-HR"/>
        </w:rPr>
        <w:t xml:space="preserve"> складу са препорукама К</w:t>
      </w:r>
      <w:r w:rsidRPr="00734649">
        <w:rPr>
          <w:rFonts w:ascii="Calibri" w:hAnsi="Calibri" w:cs="Calibri"/>
          <w:bCs/>
          <w:lang w:val="hr-HR"/>
        </w:rPr>
        <w:t>омисије. Такође, потребно је израдити и усвојити нови закон о јавном РТВ систему, закон о електронским комуникацијама,  закон о електронским медијима и закон о власништву у медијима.</w:t>
      </w:r>
    </w:p>
    <w:p w14:paraId="52ACC2A1" w14:textId="77777777" w:rsidR="00491236" w:rsidRPr="00B26A5A" w:rsidRDefault="00491236" w:rsidP="00B26A5A">
      <w:pPr>
        <w:jc w:val="both"/>
        <w:rPr>
          <w:rFonts w:ascii="Calibri" w:hAnsi="Calibri" w:cs="Calibri"/>
          <w:bCs/>
          <w:lang w:val="hr-HR"/>
        </w:rPr>
      </w:pPr>
    </w:p>
    <w:p w14:paraId="7BAC5FCD" w14:textId="77777777" w:rsidR="00491236" w:rsidRPr="009E5C98" w:rsidRDefault="00491236" w:rsidP="009E5C98">
      <w:pPr>
        <w:jc w:val="both"/>
        <w:rPr>
          <w:rFonts w:ascii="Calibri" w:hAnsi="Calibri" w:cs="Calibri"/>
          <w:bCs/>
          <w:lang w:val="hr-HR"/>
        </w:rPr>
      </w:pPr>
      <w:r w:rsidRPr="00602438">
        <w:rPr>
          <w:rFonts w:ascii="Calibri" w:hAnsi="Calibri" w:cs="Calibri"/>
          <w:bCs/>
          <w:lang w:val="hr-HR"/>
        </w:rPr>
        <w:t xml:space="preserve">Европска комисија је поздравила усвајање нове Државне стратегије о превенцији и борби против корупције, те је истакнула како је потребно да други нивои власти у БиХ ускладе свој стратешки оквир с основим принципима ове стратегије. Комисија је поздравила и усвајање новог Закона о спречавању сукоба интереса на државном нивоу </w:t>
      </w:r>
      <w:r w:rsidRPr="00602438">
        <w:rPr>
          <w:rFonts w:ascii="Calibri" w:hAnsi="Calibri" w:cs="Calibri"/>
          <w:bCs/>
          <w:lang w:val="hr-HR"/>
        </w:rPr>
        <w:lastRenderedPageBreak/>
        <w:t xml:space="preserve">те </w:t>
      </w:r>
      <w:r>
        <w:rPr>
          <w:rFonts w:ascii="Calibri" w:hAnsi="Calibri" w:cs="Calibri"/>
          <w:bCs/>
          <w:lang w:val="hr-HR"/>
        </w:rPr>
        <w:t xml:space="preserve">је </w:t>
      </w:r>
      <w:r w:rsidRPr="00602438">
        <w:rPr>
          <w:rFonts w:ascii="Calibri" w:hAnsi="Calibri" w:cs="Calibri"/>
          <w:bCs/>
          <w:lang w:val="hr-HR"/>
        </w:rPr>
        <w:t>истакла потребу његовог даљњег  усклађивања с европ</w:t>
      </w:r>
      <w:r>
        <w:rPr>
          <w:rFonts w:ascii="Calibri" w:hAnsi="Calibri" w:cs="Calibri"/>
          <w:bCs/>
          <w:lang w:val="hr-HR"/>
        </w:rPr>
        <w:t>ским стандардима. Исто тако, пот</w:t>
      </w:r>
      <w:r w:rsidRPr="00602438">
        <w:rPr>
          <w:rFonts w:ascii="Calibri" w:hAnsi="Calibri" w:cs="Calibri"/>
          <w:bCs/>
          <w:lang w:val="hr-HR"/>
        </w:rPr>
        <w:t>ребно је ускладити законодавство ентитета и Брчко дистрикта с</w:t>
      </w:r>
      <w:r>
        <w:rPr>
          <w:rFonts w:ascii="Calibri" w:hAnsi="Calibri" w:cs="Calibri"/>
          <w:bCs/>
          <w:lang w:val="hr-HR"/>
        </w:rPr>
        <w:t>а</w:t>
      </w:r>
      <w:r w:rsidRPr="00602438">
        <w:rPr>
          <w:rFonts w:ascii="Calibri" w:hAnsi="Calibri" w:cs="Calibri"/>
          <w:bCs/>
          <w:lang w:val="hr-HR"/>
        </w:rPr>
        <w:t xml:space="preserve"> међународним стандардима и најбољим европским праксама превенције и борбе против корупције. </w:t>
      </w:r>
    </w:p>
    <w:p w14:paraId="4759EE49" w14:textId="77777777" w:rsidR="00491236" w:rsidRPr="00947382" w:rsidRDefault="00491236" w:rsidP="00947382">
      <w:pPr>
        <w:jc w:val="both"/>
        <w:rPr>
          <w:rFonts w:ascii="Calibri" w:hAnsi="Calibri" w:cs="Calibri"/>
          <w:bCs/>
          <w:lang w:val="hr-HR"/>
        </w:rPr>
      </w:pPr>
      <w:r w:rsidRPr="007402CE">
        <w:rPr>
          <w:rFonts w:ascii="Calibri" w:hAnsi="Calibri" w:cs="Calibri"/>
          <w:bCs/>
          <w:lang w:val="hr-HR"/>
        </w:rPr>
        <w:t>Разговарано је о примјени новог Закона о слободном приступу информацијама на државном нивоу и усвајању</w:t>
      </w:r>
      <w:r>
        <w:rPr>
          <w:rFonts w:ascii="Calibri" w:hAnsi="Calibri" w:cs="Calibri"/>
          <w:bCs/>
          <w:lang w:val="hr-HR"/>
        </w:rPr>
        <w:t xml:space="preserve"> новог</w:t>
      </w:r>
      <w:r w:rsidRPr="007402CE">
        <w:rPr>
          <w:rFonts w:ascii="Calibri" w:hAnsi="Calibri" w:cs="Calibri"/>
          <w:bCs/>
          <w:lang w:val="hr-HR"/>
        </w:rPr>
        <w:t xml:space="preserve"> правног оквира</w:t>
      </w:r>
      <w:r>
        <w:rPr>
          <w:rFonts w:ascii="Calibri" w:hAnsi="Calibri" w:cs="Calibri"/>
          <w:bCs/>
          <w:lang w:val="hr-HR"/>
        </w:rPr>
        <w:t xml:space="preserve"> о приступу информацијама</w:t>
      </w:r>
      <w:r w:rsidRPr="007402CE">
        <w:rPr>
          <w:rFonts w:ascii="Calibri" w:hAnsi="Calibri" w:cs="Calibri"/>
          <w:bCs/>
          <w:lang w:val="hr-HR"/>
        </w:rPr>
        <w:t xml:space="preserve"> у Брчко дистрикту БиХ те правном оквиру везаном за слободно окупљање на ентитетском, кантоналном и нивоу Брчко дистрикта БиХ. </w:t>
      </w:r>
    </w:p>
    <w:p w14:paraId="4719AE65" w14:textId="77777777" w:rsidR="00491236" w:rsidRDefault="00491236" w:rsidP="00611194">
      <w:pPr>
        <w:jc w:val="both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bCs/>
          <w:lang w:val="hr-HR"/>
        </w:rPr>
        <w:t xml:space="preserve">Европска комисија је констатовала како је БиХ постигла одређени напредак у борби против организованог криминала. Између осталог, истакнути су усвајање новог Закона о спречавању прања новца и финансирања терористичких активности и сарадња с Еурополом. </w:t>
      </w:r>
    </w:p>
    <w:p w14:paraId="3F4444AA" w14:textId="77777777" w:rsidR="00491236" w:rsidRDefault="00491236" w:rsidP="00611194">
      <w:pPr>
        <w:jc w:val="both"/>
        <w:rPr>
          <w:rFonts w:ascii="Calibri" w:hAnsi="Calibri" w:cs="Calibri"/>
          <w:bCs/>
          <w:lang w:val="hr-HR"/>
        </w:rPr>
      </w:pPr>
    </w:p>
    <w:p w14:paraId="390AFDC8" w14:textId="77777777" w:rsidR="00491236" w:rsidRDefault="00491236" w:rsidP="00611194">
      <w:pPr>
        <w:jc w:val="both"/>
        <w:rPr>
          <w:rFonts w:ascii="Calibri" w:hAnsi="Calibri" w:cs="Calibri"/>
          <w:bCs/>
          <w:lang w:val="hr-HR"/>
        </w:rPr>
      </w:pPr>
      <w:r>
        <w:rPr>
          <w:rFonts w:ascii="Calibri" w:hAnsi="Calibri" w:cs="Calibri"/>
          <w:bCs/>
          <w:lang w:val="hr-HR"/>
        </w:rPr>
        <w:t>Европска комисија је позвала бх. власти на б</w:t>
      </w:r>
      <w:r w:rsidRPr="006904F4">
        <w:rPr>
          <w:rFonts w:ascii="Calibri" w:hAnsi="Calibri" w:cs="Calibri"/>
          <w:bCs/>
          <w:lang w:val="hr-HR"/>
        </w:rPr>
        <w:t>рзо усвајање измјена и допуна Кривичног закона Б</w:t>
      </w:r>
      <w:r>
        <w:rPr>
          <w:rFonts w:ascii="Calibri" w:hAnsi="Calibri" w:cs="Calibri"/>
          <w:bCs/>
          <w:lang w:val="hr-HR"/>
        </w:rPr>
        <w:t xml:space="preserve">иХ како би </w:t>
      </w:r>
      <w:r w:rsidRPr="006904F4">
        <w:rPr>
          <w:rFonts w:ascii="Calibri" w:hAnsi="Calibri" w:cs="Calibri"/>
          <w:bCs/>
          <w:lang w:val="hr-HR"/>
        </w:rPr>
        <w:t>се увеле к</w:t>
      </w:r>
      <w:r>
        <w:rPr>
          <w:rFonts w:ascii="Calibri" w:hAnsi="Calibri" w:cs="Calibri"/>
          <w:bCs/>
          <w:lang w:val="hr-HR"/>
        </w:rPr>
        <w:t>ривичне</w:t>
      </w:r>
      <w:r w:rsidRPr="006904F4">
        <w:rPr>
          <w:rFonts w:ascii="Calibri" w:hAnsi="Calibri" w:cs="Calibri"/>
          <w:bCs/>
          <w:lang w:val="hr-HR"/>
        </w:rPr>
        <w:t xml:space="preserve"> одредбе које се односе на тероризам</w:t>
      </w:r>
      <w:r>
        <w:rPr>
          <w:rFonts w:ascii="Calibri" w:hAnsi="Calibri" w:cs="Calibri"/>
          <w:bCs/>
          <w:lang w:val="hr-HR"/>
        </w:rPr>
        <w:t xml:space="preserve">, те на </w:t>
      </w:r>
      <w:r w:rsidRPr="006904F4">
        <w:rPr>
          <w:rFonts w:ascii="Calibri" w:hAnsi="Calibri" w:cs="Calibri"/>
          <w:bCs/>
          <w:lang w:val="hr-HR"/>
        </w:rPr>
        <w:t xml:space="preserve">јачање проактивне размјене информација </w:t>
      </w:r>
      <w:r>
        <w:rPr>
          <w:rFonts w:ascii="Calibri" w:hAnsi="Calibri" w:cs="Calibri"/>
          <w:bCs/>
          <w:lang w:val="hr-HR"/>
        </w:rPr>
        <w:t xml:space="preserve">путем сарадње с </w:t>
      </w:r>
      <w:r w:rsidRPr="006904F4">
        <w:rPr>
          <w:rFonts w:ascii="Calibri" w:hAnsi="Calibri" w:cs="Calibri"/>
          <w:bCs/>
          <w:lang w:val="hr-HR"/>
        </w:rPr>
        <w:t>Еуропол</w:t>
      </w:r>
      <w:r>
        <w:rPr>
          <w:rFonts w:ascii="Calibri" w:hAnsi="Calibri" w:cs="Calibri"/>
          <w:bCs/>
          <w:lang w:val="hr-HR"/>
        </w:rPr>
        <w:t xml:space="preserve">ом. </w:t>
      </w:r>
    </w:p>
    <w:p w14:paraId="75B6BB31" w14:textId="77777777" w:rsidR="00491236" w:rsidRPr="00611194" w:rsidRDefault="00491236" w:rsidP="00611194">
      <w:pPr>
        <w:jc w:val="both"/>
        <w:rPr>
          <w:rFonts w:ascii="Calibri" w:hAnsi="Calibri" w:cs="Calibri"/>
          <w:bCs/>
          <w:lang w:val="hr-HR"/>
        </w:rPr>
      </w:pPr>
    </w:p>
    <w:p w14:paraId="5C2A9BE0" w14:textId="77777777" w:rsidR="00491236" w:rsidRPr="00C3606D" w:rsidRDefault="00491236" w:rsidP="00FA05F4">
      <w:pPr>
        <w:jc w:val="both"/>
        <w:rPr>
          <w:rFonts w:ascii="Calibri" w:hAnsi="Calibri" w:cs="Calibri"/>
          <w:lang w:val="hr-HR"/>
        </w:rPr>
      </w:pPr>
      <w:r w:rsidRPr="00C3606D">
        <w:rPr>
          <w:rFonts w:ascii="Calibri" w:hAnsi="Calibri" w:cs="Calibri"/>
          <w:bCs/>
          <w:lang w:val="hr-HR"/>
        </w:rPr>
        <w:t>Констато</w:t>
      </w:r>
      <w:r>
        <w:rPr>
          <w:rFonts w:ascii="Calibri" w:hAnsi="Calibri" w:cs="Calibri"/>
          <w:bCs/>
          <w:lang w:val="hr-HR"/>
        </w:rPr>
        <w:t>вано</w:t>
      </w:r>
      <w:r w:rsidRPr="00C3606D">
        <w:rPr>
          <w:rFonts w:ascii="Calibri" w:hAnsi="Calibri" w:cs="Calibri"/>
          <w:bCs/>
          <w:lang w:val="hr-HR"/>
        </w:rPr>
        <w:t xml:space="preserve"> је како се управљање миграцијама и даље унапређује, иако још увијек изискује значајна побољшања. Европска комисија је, </w:t>
      </w:r>
      <w:r>
        <w:rPr>
          <w:rFonts w:ascii="Calibri" w:hAnsi="Calibri" w:cs="Calibri"/>
          <w:bCs/>
          <w:lang w:val="hr-HR"/>
        </w:rPr>
        <w:t>из</w:t>
      </w:r>
      <w:r w:rsidRPr="00C3606D">
        <w:rPr>
          <w:rFonts w:ascii="Calibri" w:hAnsi="Calibri" w:cs="Calibri"/>
          <w:bCs/>
          <w:lang w:val="hr-HR"/>
        </w:rPr>
        <w:t>међу остал</w:t>
      </w:r>
      <w:r>
        <w:rPr>
          <w:rFonts w:ascii="Calibri" w:hAnsi="Calibri" w:cs="Calibri"/>
          <w:bCs/>
          <w:lang w:val="hr-HR"/>
        </w:rPr>
        <w:t>ог</w:t>
      </w:r>
      <w:r w:rsidRPr="00C3606D">
        <w:rPr>
          <w:rFonts w:ascii="Calibri" w:hAnsi="Calibri" w:cs="Calibri"/>
          <w:bCs/>
          <w:lang w:val="hr-HR"/>
        </w:rPr>
        <w:t>, позвала бх. власти на усвајање закона о граничној контроли</w:t>
      </w:r>
      <w:r>
        <w:rPr>
          <w:rFonts w:ascii="Calibri" w:hAnsi="Calibri" w:cs="Calibri"/>
          <w:bCs/>
          <w:lang w:val="hr-HR"/>
        </w:rPr>
        <w:t xml:space="preserve"> и</w:t>
      </w:r>
      <w:r w:rsidRPr="00C3606D">
        <w:rPr>
          <w:rFonts w:ascii="Calibri" w:hAnsi="Calibri" w:cs="Calibri"/>
          <w:bCs/>
          <w:lang w:val="hr-HR"/>
        </w:rPr>
        <w:t xml:space="preserve"> на преузимање </w:t>
      </w:r>
      <w:r w:rsidRPr="00C3606D">
        <w:rPr>
          <w:rFonts w:ascii="Calibri" w:hAnsi="Calibri" w:cs="Calibri"/>
          <w:lang w:val="hr-HR"/>
        </w:rPr>
        <w:t>управљањ</w:t>
      </w:r>
      <w:r>
        <w:rPr>
          <w:rFonts w:ascii="Calibri" w:hAnsi="Calibri" w:cs="Calibri"/>
          <w:lang w:val="hr-HR"/>
        </w:rPr>
        <w:t>а</w:t>
      </w:r>
      <w:r w:rsidRPr="00C3606D">
        <w:rPr>
          <w:rFonts w:ascii="Calibri" w:hAnsi="Calibri" w:cs="Calibri"/>
          <w:lang w:val="hr-HR"/>
        </w:rPr>
        <w:t xml:space="preserve"> привременим прихватним центрима. </w:t>
      </w:r>
    </w:p>
    <w:p w14:paraId="69AAD2F0" w14:textId="77777777" w:rsidR="00491236" w:rsidRPr="00C3606D" w:rsidRDefault="00491236" w:rsidP="00FA05F4">
      <w:pPr>
        <w:jc w:val="both"/>
        <w:rPr>
          <w:rFonts w:ascii="Calibri" w:hAnsi="Calibri" w:cs="Calibri"/>
          <w:bCs/>
          <w:lang w:val="hr-HR"/>
        </w:rPr>
      </w:pPr>
    </w:p>
    <w:p w14:paraId="41D3FECC" w14:textId="28E64A12" w:rsidR="00491236" w:rsidRDefault="00491236">
      <w:r>
        <w:rPr>
          <w:rFonts w:ascii="Calibri" w:hAnsi="Calibri" w:cs="Calibri"/>
          <w:bCs/>
          <w:lang w:val="hr-HR"/>
        </w:rPr>
        <w:t>Потребно је наставити</w:t>
      </w:r>
      <w:r w:rsidRPr="00C3606D">
        <w:rPr>
          <w:rFonts w:ascii="Calibri" w:hAnsi="Calibri" w:cs="Calibri"/>
          <w:bCs/>
          <w:lang w:val="hr-HR"/>
        </w:rPr>
        <w:t xml:space="preserve"> усклађивати визну политику </w:t>
      </w:r>
      <w:r>
        <w:rPr>
          <w:rFonts w:ascii="Calibri" w:hAnsi="Calibri" w:cs="Calibri"/>
          <w:bCs/>
          <w:lang w:val="hr-HR"/>
        </w:rPr>
        <w:t xml:space="preserve">БиХ </w:t>
      </w:r>
      <w:r w:rsidRPr="00C3606D">
        <w:rPr>
          <w:rFonts w:ascii="Calibri" w:hAnsi="Calibri" w:cs="Calibri"/>
          <w:bCs/>
          <w:lang w:val="hr-HR"/>
        </w:rPr>
        <w:t>с</w:t>
      </w:r>
      <w:r>
        <w:rPr>
          <w:rFonts w:ascii="Calibri" w:hAnsi="Calibri" w:cs="Calibri"/>
          <w:bCs/>
          <w:lang w:val="hr-HR"/>
        </w:rPr>
        <w:t xml:space="preserve"> </w:t>
      </w:r>
      <w:r w:rsidR="00980CBE" w:rsidRPr="004D4D05">
        <w:rPr>
          <w:rFonts w:ascii="Calibri" w:hAnsi="Calibri" w:cs="Calibri"/>
          <w:bCs/>
          <w:i/>
          <w:iCs/>
          <w:lang w:val="hr-HR"/>
        </w:rPr>
        <w:t>acquisom</w:t>
      </w:r>
      <w:r w:rsidR="00980CBE">
        <w:rPr>
          <w:rFonts w:ascii="Calibri" w:hAnsi="Calibri" w:cs="Calibri"/>
          <w:bCs/>
          <w:lang w:val="hr-HR"/>
        </w:rPr>
        <w:t xml:space="preserve"> </w:t>
      </w:r>
      <w:r>
        <w:rPr>
          <w:rFonts w:ascii="Calibri" w:hAnsi="Calibri" w:cs="Calibri"/>
          <w:bCs/>
          <w:lang w:val="hr-HR"/>
        </w:rPr>
        <w:t>ЕУ.</w:t>
      </w:r>
    </w:p>
    <w:p w14:paraId="01EE5909" w14:textId="7CE2B325" w:rsidR="00980CBE" w:rsidRDefault="00980CBE" w:rsidP="00980CBE">
      <w:pPr>
        <w:jc w:val="both"/>
        <w:rPr>
          <w:rFonts w:ascii="Calibri" w:hAnsi="Calibri" w:cs="Calibri"/>
          <w:bCs/>
          <w:lang w:val="hr-HR"/>
        </w:rPr>
      </w:pPr>
    </w:p>
    <w:p w14:paraId="3985B78F" w14:textId="77777777" w:rsidR="00491236" w:rsidRPr="001675B3" w:rsidRDefault="00491236" w:rsidP="00FB061B">
      <w:pPr>
        <w:spacing w:before="120" w:after="120"/>
        <w:ind w:right="-6"/>
        <w:jc w:val="right"/>
        <w:rPr>
          <w:rFonts w:ascii="Calibri" w:hAnsi="Calibri" w:cs="Calibri"/>
          <w:color w:val="000000" w:themeColor="text1"/>
          <w:lang w:val="hr-HR"/>
        </w:rPr>
      </w:pPr>
      <w:r w:rsidRPr="001675B3">
        <w:rPr>
          <w:rFonts w:ascii="Calibri" w:hAnsi="Calibri" w:cs="Calibri"/>
          <w:color w:val="000000" w:themeColor="text1"/>
          <w:lang w:val="hr-HR"/>
        </w:rPr>
        <w:t xml:space="preserve">Дирекција за европске интеграције </w:t>
      </w:r>
    </w:p>
    <w:p w14:paraId="59DFB6B9" w14:textId="77777777" w:rsidR="00491236" w:rsidRPr="00FB061B" w:rsidRDefault="00491236" w:rsidP="00FB061B">
      <w:pPr>
        <w:spacing w:before="120" w:after="120"/>
        <w:ind w:right="-6"/>
        <w:rPr>
          <w:rFonts w:ascii="Calibri" w:hAnsi="Calibri" w:cs="Calibri"/>
          <w:color w:val="000000" w:themeColor="text1"/>
          <w:lang w:val="hr-HR"/>
        </w:rPr>
      </w:pPr>
      <w:r w:rsidRPr="001675B3">
        <w:rPr>
          <w:rFonts w:ascii="Calibri" w:hAnsi="Calibri" w:cs="Calibri"/>
          <w:color w:val="000000" w:themeColor="text1"/>
          <w:lang w:val="hr-HR"/>
        </w:rPr>
        <w:t xml:space="preserve">                                                                    </w:t>
      </w:r>
    </w:p>
    <w:p w14:paraId="5F53E4C6" w14:textId="77777777" w:rsidR="00980CBE" w:rsidRDefault="00980CBE" w:rsidP="00980CBE">
      <w:pPr>
        <w:spacing w:before="120" w:after="120"/>
        <w:ind w:right="-6"/>
        <w:rPr>
          <w:rFonts w:ascii="Calibri" w:hAnsi="Calibri" w:cs="Calibri"/>
          <w:lang w:val="hr-HR"/>
        </w:rPr>
      </w:pPr>
    </w:p>
    <w:p w14:paraId="307C65FC" w14:textId="77777777" w:rsidR="00980CBE" w:rsidRPr="00AB64A0" w:rsidRDefault="00980CBE" w:rsidP="00980CBE">
      <w:pPr>
        <w:spacing w:before="120" w:after="120"/>
        <w:ind w:right="-6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 </w:t>
      </w:r>
    </w:p>
    <w:p w14:paraId="386B1F70" w14:textId="77777777" w:rsidR="00601A56" w:rsidRDefault="00601A56"/>
    <w:sectPr w:rsidR="00601A56" w:rsidSect="00980CBE">
      <w:footerReference w:type="default" r:id="rId9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67EB1" w14:textId="77777777" w:rsidR="005B42B9" w:rsidRDefault="005B42B9">
      <w:r>
        <w:separator/>
      </w:r>
    </w:p>
  </w:endnote>
  <w:endnote w:type="continuationSeparator" w:id="0">
    <w:p w14:paraId="38E1F0EC" w14:textId="77777777" w:rsidR="005B42B9" w:rsidRDefault="005B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3729" w14:textId="77777777" w:rsidR="009B04EE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yperlink"/>
          <w:rFonts w:eastAsiaTheme="majorEastAsia"/>
          <w:sz w:val="16"/>
          <w:szCs w:val="16"/>
        </w:rPr>
        <w:t>http://www.dei.gov.ba</w:t>
      </w:r>
    </w:hyperlink>
  </w:p>
  <w:p w14:paraId="3F8DE5BA" w14:textId="77777777" w:rsidR="009B04EE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yperlink"/>
          <w:rFonts w:eastAsiaTheme="majorEastAsia"/>
          <w:sz w:val="16"/>
          <w:szCs w:val="16"/>
        </w:rPr>
        <w:t>http://www.dei.gov.ba</w:t>
      </w:r>
    </w:hyperlink>
  </w:p>
  <w:p w14:paraId="41B2F580" w14:textId="77777777" w:rsidR="009B04EE" w:rsidRDefault="009B0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DFE9D" w14:textId="77777777" w:rsidR="005B42B9" w:rsidRDefault="005B42B9">
      <w:r>
        <w:separator/>
      </w:r>
    </w:p>
  </w:footnote>
  <w:footnote w:type="continuationSeparator" w:id="0">
    <w:p w14:paraId="6ABC2556" w14:textId="77777777" w:rsidR="005B42B9" w:rsidRDefault="005B4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BE"/>
    <w:rsid w:val="000853B8"/>
    <w:rsid w:val="00090AB7"/>
    <w:rsid w:val="00160D9A"/>
    <w:rsid w:val="00166243"/>
    <w:rsid w:val="001E2C62"/>
    <w:rsid w:val="002073CC"/>
    <w:rsid w:val="00240242"/>
    <w:rsid w:val="002A5B73"/>
    <w:rsid w:val="002C0FC8"/>
    <w:rsid w:val="002D471C"/>
    <w:rsid w:val="00342770"/>
    <w:rsid w:val="00346A4B"/>
    <w:rsid w:val="00355D17"/>
    <w:rsid w:val="003F4BB4"/>
    <w:rsid w:val="00491236"/>
    <w:rsid w:val="00496284"/>
    <w:rsid w:val="004D4D05"/>
    <w:rsid w:val="004E5581"/>
    <w:rsid w:val="00535EAB"/>
    <w:rsid w:val="00595752"/>
    <w:rsid w:val="005B42B9"/>
    <w:rsid w:val="00601A56"/>
    <w:rsid w:val="00641A80"/>
    <w:rsid w:val="00652A96"/>
    <w:rsid w:val="00675891"/>
    <w:rsid w:val="006768F7"/>
    <w:rsid w:val="00687A89"/>
    <w:rsid w:val="00727AB0"/>
    <w:rsid w:val="007F6B8E"/>
    <w:rsid w:val="00900B81"/>
    <w:rsid w:val="00924F05"/>
    <w:rsid w:val="00931000"/>
    <w:rsid w:val="00935D70"/>
    <w:rsid w:val="00980CBE"/>
    <w:rsid w:val="00984BF1"/>
    <w:rsid w:val="009B04EE"/>
    <w:rsid w:val="009E4D8C"/>
    <w:rsid w:val="00A03CBF"/>
    <w:rsid w:val="00A66F47"/>
    <w:rsid w:val="00AC2B02"/>
    <w:rsid w:val="00AE50F3"/>
    <w:rsid w:val="00B33FD5"/>
    <w:rsid w:val="00B53CAE"/>
    <w:rsid w:val="00BC1D2A"/>
    <w:rsid w:val="00BD4F9B"/>
    <w:rsid w:val="00C03CB3"/>
    <w:rsid w:val="00C425E4"/>
    <w:rsid w:val="00CC4252"/>
    <w:rsid w:val="00CD0E92"/>
    <w:rsid w:val="00CE1311"/>
    <w:rsid w:val="00D379B3"/>
    <w:rsid w:val="00D627B3"/>
    <w:rsid w:val="00F4740E"/>
    <w:rsid w:val="00F63CD9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825F"/>
  <w15:chartTrackingRefBased/>
  <w15:docId w15:val="{6DDE51FF-1FE4-4407-90A1-B7F69FD3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BE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C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C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C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C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C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CB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CB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CB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CB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C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0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CB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0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CB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0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CB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0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CB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80CBE"/>
    <w:pPr>
      <w:tabs>
        <w:tab w:val="center" w:pos="4703"/>
        <w:tab w:val="right" w:pos="94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80CBE"/>
    <w:rPr>
      <w:rFonts w:ascii="Times New Roman" w:eastAsia="Times New Roman" w:hAnsi="Times New Roman" w:cs="Times New Roman"/>
      <w:kern w:val="0"/>
      <w:lang w:val="x-none" w:eastAsia="fr-FR"/>
      <w14:ligatures w14:val="none"/>
    </w:rPr>
  </w:style>
  <w:style w:type="paragraph" w:styleId="NormalIndent">
    <w:name w:val="Normal Indent"/>
    <w:basedOn w:val="Normal"/>
    <w:rsid w:val="00980CBE"/>
    <w:pPr>
      <w:ind w:left="720"/>
    </w:pPr>
    <w:rPr>
      <w:lang w:val="hr-HR" w:eastAsia="hr-HR"/>
    </w:rPr>
  </w:style>
  <w:style w:type="character" w:styleId="Hyperlink">
    <w:name w:val="Hyperlink"/>
    <w:rsid w:val="00980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6E9E-86F3-4673-91E9-C0A8EC59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2024-12-11T14:36:00Z</dcterms:created>
  <dcterms:modified xsi:type="dcterms:W3CDTF">2024-12-11T14:50:00Z</dcterms:modified>
</cp:coreProperties>
</file>